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377781" w:rsidRPr="006A56D1" w:rsidTr="00BE1A4B">
        <w:trPr>
          <w:trHeight w:val="1275"/>
        </w:trPr>
        <w:tc>
          <w:tcPr>
            <w:tcW w:w="395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383BFA" wp14:editId="5461C96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377781" w:rsidRPr="006A56D1" w:rsidRDefault="00377781" w:rsidP="00BE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77781" w:rsidRPr="006A56D1" w:rsidRDefault="00377781" w:rsidP="00377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377781" w:rsidRPr="006A56D1" w:rsidRDefault="00377781" w:rsidP="0037778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377781" w:rsidRDefault="00377781" w:rsidP="0037778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BC36CF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AA6A45">
        <w:rPr>
          <w:rFonts w:ascii="Times New Roman" w:eastAsia="Calibri" w:hAnsi="Times New Roman" w:cs="Times New Roman"/>
          <w:b/>
          <w:sz w:val="28"/>
          <w:szCs w:val="28"/>
          <w:lang w:val="ro-MO"/>
        </w:rPr>
        <w:t>3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EE388A">
        <w:rPr>
          <w:rFonts w:ascii="Times New Roman" w:eastAsia="Calibri" w:hAnsi="Times New Roman" w:cs="Times New Roman"/>
          <w:b/>
          <w:sz w:val="28"/>
          <w:szCs w:val="28"/>
          <w:lang w:val="ro-MO"/>
        </w:rPr>
        <w:t>__</w:t>
      </w:r>
      <w:r w:rsidR="00BA322E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EE388A">
        <w:rPr>
          <w:rFonts w:ascii="Times New Roman" w:eastAsia="Calibri" w:hAnsi="Times New Roman" w:cs="Times New Roman"/>
          <w:b/>
          <w:sz w:val="28"/>
          <w:szCs w:val="28"/>
          <w:lang w:val="ro-MO"/>
        </w:rPr>
        <w:t>aprilie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  <w:r w:rsidR="00EE388A">
        <w:rPr>
          <w:rFonts w:ascii="Times New Roman" w:eastAsia="Calibri" w:hAnsi="Times New Roman" w:cs="Times New Roman"/>
          <w:b/>
          <w:sz w:val="28"/>
          <w:szCs w:val="28"/>
          <w:lang w:val="ro-MO"/>
        </w:rPr>
        <w:t>6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A74763" w:rsidRDefault="00156E5D" w:rsidP="00A747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 w:rsidR="00A747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examinarea cererii </w:t>
      </w:r>
    </w:p>
    <w:p w:rsidR="00156E5D" w:rsidRDefault="00A74763" w:rsidP="00113A1D">
      <w:pPr>
        <w:tabs>
          <w:tab w:val="left" w:pos="520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administratorului ÎM„ECO- HÎRTOP”</w:t>
      </w:r>
      <w:r w:rsidR="00113A1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</w:p>
    <w:p w:rsidR="00AB00E5" w:rsidRPr="004C43AB" w:rsidRDefault="00F534F5" w:rsidP="0088412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Eugenia, primarul comunei</w:t>
      </w:r>
    </w:p>
    <w:p w:rsidR="00AB00E5" w:rsidRPr="004C43AB" w:rsidRDefault="00AB00E5" w:rsidP="0088412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7D6363" w:rsidRDefault="00156E5D" w:rsidP="00EE38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8B070D">
        <w:rPr>
          <w:rFonts w:ascii="Times New Roman" w:eastAsia="Calibri" w:hAnsi="Times New Roman" w:cs="Times New Roman"/>
          <w:sz w:val="28"/>
          <w:szCs w:val="28"/>
          <w:lang w:val="ro-MO"/>
        </w:rPr>
        <w:t>În temeiul art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. </w:t>
      </w:r>
      <w:r w:rsidR="00B076D3">
        <w:rPr>
          <w:rFonts w:ascii="Times New Roman" w:eastAsia="Calibri" w:hAnsi="Times New Roman" w:cs="Times New Roman"/>
          <w:sz w:val="28"/>
          <w:szCs w:val="28"/>
          <w:lang w:val="ro-MO"/>
        </w:rPr>
        <w:t>14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alin. (</w:t>
      </w:r>
      <w:r w:rsidR="004200BB">
        <w:rPr>
          <w:rFonts w:ascii="Times New Roman" w:eastAsia="Calibri" w:hAnsi="Times New Roman" w:cs="Times New Roman"/>
          <w:sz w:val="28"/>
          <w:szCs w:val="28"/>
          <w:lang w:val="ro-MO"/>
        </w:rPr>
        <w:t>2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) </w:t>
      </w:r>
      <w:r w:rsidR="00E601F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601F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Legea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nr. 436/2006 privind administrația publică locală, 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200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conformitate cu prevederile </w:t>
      </w:r>
      <w:r w:rsidR="00A7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art. 8 </w:t>
      </w:r>
      <w:r w:rsidR="00E601F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alin. (1), lit. c) </w:t>
      </w:r>
      <w:r w:rsidR="00A7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 Legii </w:t>
      </w:r>
      <w:r w:rsidR="00E601F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</w:t>
      </w:r>
      <w:r w:rsidR="00A7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nr. 303/2013 privind serviciul public de alimentare cu apă și canalizare</w:t>
      </w:r>
      <w:r w:rsidR="00B076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A7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demersul administratorului ÎM„ECO-HÎRTOP”,</w:t>
      </w:r>
      <w:r w:rsidR="00B076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E601F0" w:rsidRPr="004C43AB" w:rsidRDefault="00E601F0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B47E4" w:rsidRDefault="00673217" w:rsidP="00EE38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E4682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1B47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aprobă</w:t>
      </w:r>
      <w:r w:rsidR="00DC5CE5" w:rsidRPr="00DC5CE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bookmarkStart w:id="0" w:name="_GoBack"/>
      <w:bookmarkEnd w:id="0"/>
      <w:r w:rsidR="001B47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tariful pentru 1m</w:t>
      </w:r>
      <w:r w:rsidR="001B47E4" w:rsidRPr="001B47E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3</w:t>
      </w:r>
      <w:r w:rsidR="001B47E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 xml:space="preserve"> </w:t>
      </w:r>
      <w:r w:rsidR="001B47E4" w:rsidRPr="001B47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apă</w:t>
      </w:r>
      <w:r w:rsidR="00DB67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după cum urmează</w:t>
      </w:r>
      <w:r w:rsidR="001B47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1B47E4" w:rsidRDefault="001B47E4" w:rsidP="00EE38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</w:t>
      </w:r>
      <w:r w:rsidR="00EE38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lei pînă la 20 m</w:t>
      </w:r>
      <w:r w:rsidRPr="001B47E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/lunar;</w:t>
      </w:r>
    </w:p>
    <w:p w:rsidR="003C3B7D" w:rsidRPr="00DB6786" w:rsidRDefault="001B47E4" w:rsidP="00EE38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- 2</w:t>
      </w:r>
      <w:r w:rsidR="00EE38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lei pentru un consum mai mare de 20m</w:t>
      </w:r>
      <w:r w:rsidRPr="001B47E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3</w:t>
      </w:r>
      <w:r w:rsidR="00DB67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/lunar.</w:t>
      </w:r>
    </w:p>
    <w:p w:rsidR="003C3B7D" w:rsidRPr="003C3B7D" w:rsidRDefault="00661EDD" w:rsidP="00EE38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2. </w:t>
      </w:r>
      <w:r w:rsidR="00DB67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abrogă </w:t>
      </w:r>
      <w:r w:rsidR="006A698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decizia</w:t>
      </w:r>
      <w:r w:rsidR="008F487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nr. </w:t>
      </w:r>
      <w:r w:rsidR="00EE38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  <w:r w:rsidR="0016249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="00EE38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16249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</w:t>
      </w:r>
      <w:r w:rsidR="00EE38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16249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</w:t>
      </w:r>
      <w:r w:rsidR="00EE38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09</w:t>
      </w:r>
      <w:r w:rsidR="0016249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.20</w:t>
      </w:r>
      <w:r w:rsidR="00EE38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22</w:t>
      </w:r>
      <w:r w:rsidR="0016249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„</w:t>
      </w:r>
      <w:r w:rsidR="00EE388A" w:rsidRPr="00EE38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 privire la examinarea cererii administratorului ÎM„ECO-HÎRTOP</w:t>
      </w:r>
      <w:r w:rsidR="00EE388A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”.</w:t>
      </w:r>
    </w:p>
    <w:p w:rsidR="00AF223F" w:rsidRDefault="0088412E" w:rsidP="00EE38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36E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Pr="00EE388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Prezenta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decizie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intră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vigoare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publicării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Registrul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Stat al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actelor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poate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contestată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Judecătoria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Criuleni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sediul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Central) cu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sediul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or. </w:t>
      </w:r>
      <w:proofErr w:type="spellStart"/>
      <w:proofErr w:type="gram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Criuleni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, str. 31 August 1989 nr.</w:t>
      </w:r>
      <w:proofErr w:type="gram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70</w:t>
      </w:r>
      <w:proofErr w:type="gram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termen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30 de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zile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la data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comunicării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potrivit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prevederilor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Codului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administrativ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>Republicii</w:t>
      </w:r>
      <w:proofErr w:type="spellEnd"/>
      <w:r w:rsidR="00EE388A" w:rsidRPr="00EE38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Moldova</w:t>
      </w:r>
    </w:p>
    <w:p w:rsidR="00AF223F" w:rsidRDefault="00AF223F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Pr="000C5C8E" w:rsidRDefault="00F4352E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F223F"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F223F" w:rsidRPr="000C5C8E" w:rsidRDefault="00AF223F" w:rsidP="00AF223F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AF223F" w:rsidRDefault="00AF223F" w:rsidP="00AF223F">
      <w:pPr>
        <w:tabs>
          <w:tab w:val="left" w:pos="2815"/>
        </w:tabs>
        <w:rPr>
          <w:lang w:val="en-US"/>
        </w:rPr>
      </w:pPr>
    </w:p>
    <w:p w:rsidR="00C14352" w:rsidRPr="00AF223F" w:rsidRDefault="00C14352" w:rsidP="00AF223F">
      <w:pPr>
        <w:spacing w:after="0" w:line="240" w:lineRule="auto"/>
        <w:rPr>
          <w:sz w:val="28"/>
          <w:szCs w:val="28"/>
          <w:lang w:val="en-US"/>
        </w:rPr>
      </w:pPr>
    </w:p>
    <w:sectPr w:rsidR="00C14352" w:rsidRPr="00AF223F" w:rsidSect="00A747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324"/>
    <w:multiLevelType w:val="hybridMultilevel"/>
    <w:tmpl w:val="1B84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21B43"/>
    <w:rsid w:val="00070230"/>
    <w:rsid w:val="0009642D"/>
    <w:rsid w:val="000F4F9E"/>
    <w:rsid w:val="000F5E42"/>
    <w:rsid w:val="00113A1D"/>
    <w:rsid w:val="00156E5D"/>
    <w:rsid w:val="00162493"/>
    <w:rsid w:val="001966D9"/>
    <w:rsid w:val="001B47E4"/>
    <w:rsid w:val="002111BA"/>
    <w:rsid w:val="002370B2"/>
    <w:rsid w:val="002A0131"/>
    <w:rsid w:val="002C5098"/>
    <w:rsid w:val="002D0E9E"/>
    <w:rsid w:val="00322ACC"/>
    <w:rsid w:val="00350A9B"/>
    <w:rsid w:val="00356164"/>
    <w:rsid w:val="00361A0E"/>
    <w:rsid w:val="00377781"/>
    <w:rsid w:val="003C3B7D"/>
    <w:rsid w:val="003E2E8B"/>
    <w:rsid w:val="003E5410"/>
    <w:rsid w:val="004122D3"/>
    <w:rsid w:val="004200BB"/>
    <w:rsid w:val="00423103"/>
    <w:rsid w:val="004722E7"/>
    <w:rsid w:val="00480AC9"/>
    <w:rsid w:val="004A0A65"/>
    <w:rsid w:val="004C43AB"/>
    <w:rsid w:val="00516BAA"/>
    <w:rsid w:val="00536EDB"/>
    <w:rsid w:val="005C32E1"/>
    <w:rsid w:val="005D55F9"/>
    <w:rsid w:val="005E4125"/>
    <w:rsid w:val="0063596A"/>
    <w:rsid w:val="00645E02"/>
    <w:rsid w:val="00661EDD"/>
    <w:rsid w:val="00673217"/>
    <w:rsid w:val="00691012"/>
    <w:rsid w:val="006A6987"/>
    <w:rsid w:val="006D03EB"/>
    <w:rsid w:val="006F6E0C"/>
    <w:rsid w:val="00750F67"/>
    <w:rsid w:val="007D6363"/>
    <w:rsid w:val="0088412E"/>
    <w:rsid w:val="008B070D"/>
    <w:rsid w:val="008F4879"/>
    <w:rsid w:val="00961C1F"/>
    <w:rsid w:val="00965CC4"/>
    <w:rsid w:val="0097738F"/>
    <w:rsid w:val="00A00C80"/>
    <w:rsid w:val="00A41C48"/>
    <w:rsid w:val="00A74763"/>
    <w:rsid w:val="00AA6A45"/>
    <w:rsid w:val="00AB00E5"/>
    <w:rsid w:val="00AC75D6"/>
    <w:rsid w:val="00AF223F"/>
    <w:rsid w:val="00AF66A4"/>
    <w:rsid w:val="00B076D3"/>
    <w:rsid w:val="00B9327C"/>
    <w:rsid w:val="00BA322E"/>
    <w:rsid w:val="00BC36CF"/>
    <w:rsid w:val="00BF4020"/>
    <w:rsid w:val="00C14352"/>
    <w:rsid w:val="00C55A47"/>
    <w:rsid w:val="00C74FFE"/>
    <w:rsid w:val="00CE616D"/>
    <w:rsid w:val="00CF4DA1"/>
    <w:rsid w:val="00D07A18"/>
    <w:rsid w:val="00D22F63"/>
    <w:rsid w:val="00D25E39"/>
    <w:rsid w:val="00D64223"/>
    <w:rsid w:val="00DB6786"/>
    <w:rsid w:val="00DC5CE5"/>
    <w:rsid w:val="00DF1B57"/>
    <w:rsid w:val="00DF6091"/>
    <w:rsid w:val="00E07C9F"/>
    <w:rsid w:val="00E274B2"/>
    <w:rsid w:val="00E356CD"/>
    <w:rsid w:val="00E43B2E"/>
    <w:rsid w:val="00E44300"/>
    <w:rsid w:val="00E46827"/>
    <w:rsid w:val="00E601F0"/>
    <w:rsid w:val="00EE388A"/>
    <w:rsid w:val="00F041AD"/>
    <w:rsid w:val="00F4352E"/>
    <w:rsid w:val="00F534F5"/>
    <w:rsid w:val="00F65EA1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68</cp:revision>
  <cp:lastPrinted>2026-04-02T09:00:00Z</cp:lastPrinted>
  <dcterms:created xsi:type="dcterms:W3CDTF">2017-04-03T08:30:00Z</dcterms:created>
  <dcterms:modified xsi:type="dcterms:W3CDTF">2026-04-06T08:40:00Z</dcterms:modified>
</cp:coreProperties>
</file>