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A0FBC" w:rsidRPr="00972C06" w:rsidTr="00675F40">
        <w:trPr>
          <w:trHeight w:val="1275"/>
        </w:trPr>
        <w:tc>
          <w:tcPr>
            <w:tcW w:w="3957" w:type="dxa"/>
            <w:vAlign w:val="center"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CCBF362" wp14:editId="4744D084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BA0FBC" w:rsidRPr="00972C06" w:rsidRDefault="00BA0FBC" w:rsidP="00675F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A0FBC" w:rsidRPr="00972C06" w:rsidRDefault="00BA0FBC" w:rsidP="00BA0FB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A0FBC" w:rsidRPr="00972C06" w:rsidRDefault="00BA0FBC" w:rsidP="00BA0FB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BA0FBC" w:rsidRPr="008709A0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BA0FBC" w:rsidRPr="00972C06" w:rsidRDefault="00BA0FBC" w:rsidP="00BA0FBC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BA0FBC" w:rsidRPr="002E5513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8765A">
        <w:rPr>
          <w:rFonts w:ascii="Times New Roman" w:hAnsi="Times New Roman"/>
          <w:b/>
          <w:sz w:val="28"/>
          <w:szCs w:val="28"/>
          <w:lang w:val="ro-RO"/>
        </w:rPr>
        <w:t>5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/</w:t>
      </w:r>
      <w:r w:rsidR="0077629F">
        <w:rPr>
          <w:rFonts w:ascii="Times New Roman" w:hAnsi="Times New Roman"/>
          <w:b/>
          <w:sz w:val="28"/>
          <w:szCs w:val="28"/>
          <w:lang w:val="ro-RO"/>
        </w:rPr>
        <w:t>4</w:t>
      </w:r>
    </w:p>
    <w:p w:rsidR="00BA0FBC" w:rsidRPr="002E5513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7629F">
        <w:rPr>
          <w:rFonts w:ascii="Times New Roman" w:hAnsi="Times New Roman"/>
          <w:b/>
          <w:sz w:val="28"/>
          <w:szCs w:val="28"/>
          <w:lang w:val="ro-RO"/>
        </w:rPr>
        <w:t>20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8765A">
        <w:rPr>
          <w:rFonts w:ascii="Times New Roman" w:hAnsi="Times New Roman"/>
          <w:b/>
          <w:sz w:val="28"/>
          <w:szCs w:val="28"/>
          <w:lang w:val="ro-RO"/>
        </w:rPr>
        <w:t>septembrie</w:t>
      </w:r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BA0FBC" w:rsidRDefault="00BA0FBC" w:rsidP="00BA0FB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</w:p>
    <w:p w:rsidR="0077629F" w:rsidRPr="0077629F" w:rsidRDefault="00BA0FBC" w:rsidP="00BA0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Cu privire la rectificarea bugetului local </w:t>
      </w:r>
      <w:r w:rsidR="008B78A9" w:rsidRPr="0077629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și </w:t>
      </w:r>
    </w:p>
    <w:p w:rsidR="00BA0FBC" w:rsidRPr="0077629F" w:rsidRDefault="008B78A9" w:rsidP="00BA0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alocarea unor mijloace financiare</w:t>
      </w:r>
    </w:p>
    <w:p w:rsidR="00BA0FBC" w:rsidRPr="0077629F" w:rsidRDefault="00BA0FBC" w:rsidP="00BA0FBC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77629F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:rsidR="00BA0FBC" w:rsidRPr="0077629F" w:rsidRDefault="00BA0FBC" w:rsidP="00BA0F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</w:p>
    <w:p w:rsidR="008B78A9" w:rsidRPr="0077629F" w:rsidRDefault="00BA0FBC" w:rsidP="009F13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ab/>
      </w:r>
      <w:proofErr w:type="spellStart"/>
      <w:proofErr w:type="gramStart"/>
      <w:r w:rsidR="008B78A9" w:rsidRPr="0077629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efectuării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unor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plăți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Mare,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14 al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436/2006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397/2003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finanțele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77629F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="008B78A9" w:rsidRPr="0077629F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BA0FBC" w:rsidRPr="0077629F" w:rsidRDefault="00BA0FBC" w:rsidP="009F13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DECIDE:</w:t>
      </w:r>
    </w:p>
    <w:p w:rsidR="00BA0FBC" w:rsidRPr="0077629F" w:rsidRDefault="00BA0FB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 </w:t>
      </w:r>
      <w:r w:rsidRPr="0077629F">
        <w:rPr>
          <w:rFonts w:ascii="Times New Roman" w:eastAsia="Times New Roman" w:hAnsi="Times New Roman"/>
          <w:sz w:val="24"/>
          <w:szCs w:val="24"/>
          <w:lang w:val="en-US" w:eastAsia="ru-RU"/>
        </w:rPr>
        <w:t>Se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rectifică bugetul local </w:t>
      </w:r>
      <w:r w:rsidR="008B78A9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și se alocă mijloace financiare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după cum urmează:</w:t>
      </w:r>
    </w:p>
    <w:p w:rsidR="00E918AC" w:rsidRPr="0077629F" w:rsidRDefault="00BA0FB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1.1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majorarea veniturilor</w:t>
      </w:r>
      <w:r w:rsidR="00E918AC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: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:rsidR="00E918AC" w:rsidRPr="0077629F" w:rsidRDefault="00E918A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</w:t>
      </w:r>
      <w:r w:rsidR="00BA0FBC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la grupa „</w:t>
      </w:r>
      <w:r w:rsidR="00BA0FBC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acțiuni generale</w:t>
      </w:r>
      <w:r w:rsidR="00BA0FBC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” la partea de venituri cod  eco 111110</w:t>
      </w:r>
      <w:r w:rsidR="0077629F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="00BA0FBC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BA0FBC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Impozit pe venitul reținut din salariu </w:t>
      </w:r>
      <w:r w:rsidR="00BA0FBC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– 4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50</w:t>
      </w:r>
      <w:r w:rsidR="00BA0FBC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000 lei;</w:t>
      </w:r>
    </w:p>
    <w:p w:rsidR="00E918AC" w:rsidRPr="0077629F" w:rsidRDefault="00E918A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acțiuni generale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” la partea de venituri cod  eco 111121</w:t>
      </w:r>
      <w:r w:rsidR="0077629F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Impozit pe venitul persoanelor fizice spre plată/achitat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 40 000 lei;</w:t>
      </w:r>
    </w:p>
    <w:p w:rsidR="00E918AC" w:rsidRPr="0077629F" w:rsidRDefault="00E918A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acțiuni generale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” la partea de venituri cod  eco 111124</w:t>
      </w:r>
      <w:r w:rsidR="0077629F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Impozit pe venitul persoanelor fizice ce desfășoară activități independente în domeniul comerțului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 4200 lei;</w:t>
      </w:r>
    </w:p>
    <w:p w:rsidR="00E918AC" w:rsidRPr="0077629F" w:rsidRDefault="00E918A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="0032711E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dezvoltare comunală și amenajare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la partea de venituri cod  eco </w:t>
      </w:r>
      <w:r w:rsidR="0032711E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191420</w:t>
      </w:r>
      <w:r w:rsidR="0077629F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 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32711E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Transferuri capitale primite cu destinație specială între instituțiile bugetului de stat și instituțiile bugetelor locale de nivelul I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 </w:t>
      </w:r>
      <w:r w:rsidR="0032711E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60 370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lei;</w:t>
      </w:r>
    </w:p>
    <w:p w:rsidR="00D51F21" w:rsidRPr="0077629F" w:rsidRDefault="00D51F21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educație timpurie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” la partea de venituri cod  eco 142310</w:t>
      </w:r>
      <w:r w:rsidR="0077629F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Încasări de la prestarea serviciilor cu plată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 35 000 lei;</w:t>
      </w:r>
    </w:p>
    <w:p w:rsidR="00BA0FBC" w:rsidRPr="0077629F" w:rsidRDefault="00BA0FB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1.2 majorarea cheltuielilor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:rsidR="00BA0FBC" w:rsidRPr="0077629F" w:rsidRDefault="00BA0FBC" w:rsidP="009F13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="0077629F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t</w:t>
      </w:r>
      <w:r w:rsidR="0032711E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ransport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” – 0</w:t>
      </w:r>
      <w:r w:rsidR="0032711E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451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subprogram – </w:t>
      </w:r>
      <w:r w:rsidR="0032711E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6402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Cod eco </w:t>
      </w:r>
      <w:r w:rsidR="0032711E" w:rsidRPr="0077629F">
        <w:rPr>
          <w:rFonts w:ascii="Times New Roman" w:hAnsi="Times New Roman"/>
          <w:sz w:val="24"/>
          <w:szCs w:val="24"/>
          <w:lang w:val="ro-RO"/>
        </w:rPr>
        <w:t>222500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32711E" w:rsidRPr="0077629F">
        <w:rPr>
          <w:rFonts w:ascii="Times New Roman" w:hAnsi="Times New Roman"/>
          <w:i/>
          <w:sz w:val="24"/>
          <w:szCs w:val="24"/>
          <w:lang w:val="ro-RO"/>
        </w:rPr>
        <w:t>Servicii de reparații curente</w:t>
      </w:r>
      <w:r w:rsidR="0032711E" w:rsidRPr="007762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-  suma de </w:t>
      </w:r>
      <w:r w:rsidR="0032711E" w:rsidRPr="0077629F">
        <w:rPr>
          <w:rFonts w:ascii="Times New Roman" w:hAnsi="Times New Roman"/>
          <w:sz w:val="24"/>
          <w:szCs w:val="24"/>
          <w:lang w:val="ro-RO"/>
        </w:rPr>
        <w:t>5</w:t>
      </w:r>
      <w:r w:rsidRPr="0077629F">
        <w:rPr>
          <w:rFonts w:ascii="Times New Roman" w:hAnsi="Times New Roman"/>
          <w:sz w:val="24"/>
          <w:szCs w:val="24"/>
          <w:lang w:val="ro-RO"/>
        </w:rPr>
        <w:t>0 000 lei;</w:t>
      </w:r>
    </w:p>
    <w:p w:rsidR="00BA0FBC" w:rsidRPr="0077629F" w:rsidRDefault="00BA0FBC" w:rsidP="009F13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="0032711E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dezvoltare comunală și amenajare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</w:t>
      </w:r>
      <w:r w:rsidR="0032711E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0620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subprogram – </w:t>
      </w:r>
      <w:r w:rsidR="0032711E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75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02, 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Cod eco </w:t>
      </w:r>
      <w:r w:rsidR="0032711E" w:rsidRPr="0077629F">
        <w:rPr>
          <w:rFonts w:ascii="Times New Roman" w:hAnsi="Times New Roman"/>
          <w:sz w:val="24"/>
          <w:szCs w:val="24"/>
          <w:lang w:val="ro-RO"/>
        </w:rPr>
        <w:t>312110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 - </w:t>
      </w:r>
      <w:r w:rsidRPr="0077629F">
        <w:rPr>
          <w:rFonts w:ascii="Times New Roman" w:hAnsi="Times New Roman"/>
          <w:i/>
          <w:sz w:val="24"/>
          <w:szCs w:val="24"/>
          <w:lang w:val="ro-RO"/>
        </w:rPr>
        <w:t xml:space="preserve">Procurarea </w:t>
      </w:r>
      <w:r w:rsidR="00D43745" w:rsidRPr="0077629F">
        <w:rPr>
          <w:rFonts w:ascii="Times New Roman" w:hAnsi="Times New Roman"/>
          <w:i/>
          <w:sz w:val="24"/>
          <w:szCs w:val="24"/>
          <w:lang w:val="ro-RO"/>
        </w:rPr>
        <w:t>construcțiilor speciale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>implementarea proiectului investițional „Paradisul copiilor din parcul de odihnă și cultură „Ștefan cel Mare</w:t>
      </w:r>
      <w:r w:rsidR="0077629F" w:rsidRPr="0077629F">
        <w:rPr>
          <w:rFonts w:ascii="Times New Roman" w:hAnsi="Times New Roman"/>
          <w:sz w:val="24"/>
          <w:szCs w:val="24"/>
          <w:lang w:val="ro-RO"/>
        </w:rPr>
        <w:t>”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 xml:space="preserve"> din comuna Hîrtopul Mare”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 - suma de 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>60 370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 lei;</w:t>
      </w:r>
    </w:p>
    <w:p w:rsidR="00EF631C" w:rsidRPr="0077629F" w:rsidRDefault="00BA0FBC" w:rsidP="00F160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bidi="en-US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="00D43745"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Servicii în domeniul culturii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</w:t>
      </w:r>
      <w:r w:rsidR="00D43745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0820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subprogram – </w:t>
      </w:r>
      <w:r w:rsidR="00D43745"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8502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 xml:space="preserve">Cod eco 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>319210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77629F" w:rsidRPr="007762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43745" w:rsidRPr="0077629F">
        <w:rPr>
          <w:rFonts w:ascii="Times New Roman" w:hAnsi="Times New Roman"/>
          <w:i/>
          <w:sz w:val="24"/>
          <w:szCs w:val="24"/>
          <w:lang w:val="ro-RO"/>
        </w:rPr>
        <w:t>Clădiri în curs de execuție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 xml:space="preserve"> pentru acoperirea contribuției proprii a 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>Primăriei com. Hîrtopul Mare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 xml:space="preserve"> în implementarea Proiectului 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 xml:space="preserve">Investițional 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>„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Renovarea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clădirilor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publice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(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Grădinița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de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copii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„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Andrieș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”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și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Casa de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cultură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) din 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comuna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Hîrtopul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Mare, r-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nul</w:t>
      </w:r>
      <w:proofErr w:type="spellEnd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 </w:t>
      </w:r>
      <w:proofErr w:type="spellStart"/>
      <w:r w:rsidR="00F1608D" w:rsidRPr="0077629F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Criuleni</w:t>
      </w:r>
      <w:proofErr w:type="spellEnd"/>
      <w:r w:rsidR="00EF631C" w:rsidRPr="0077629F">
        <w:rPr>
          <w:rFonts w:ascii="Times New Roman" w:hAnsi="Times New Roman"/>
          <w:sz w:val="24"/>
          <w:szCs w:val="24"/>
          <w:lang w:val="ro-RO"/>
        </w:rPr>
        <w:t xml:space="preserve">” – suma de  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>444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> </w:t>
      </w:r>
      <w:r w:rsidR="00D43745" w:rsidRPr="0077629F">
        <w:rPr>
          <w:rFonts w:ascii="Times New Roman" w:hAnsi="Times New Roman"/>
          <w:sz w:val="24"/>
          <w:szCs w:val="24"/>
          <w:lang w:val="ro-RO"/>
        </w:rPr>
        <w:t>2</w:t>
      </w:r>
      <w:r w:rsidR="00EF631C" w:rsidRPr="0077629F">
        <w:rPr>
          <w:rFonts w:ascii="Times New Roman" w:hAnsi="Times New Roman"/>
          <w:sz w:val="24"/>
          <w:szCs w:val="24"/>
          <w:lang w:val="ro-RO"/>
        </w:rPr>
        <w:t>00 lei.</w:t>
      </w:r>
    </w:p>
    <w:p w:rsidR="00D51F21" w:rsidRPr="0077629F" w:rsidRDefault="00D51F21" w:rsidP="009F13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Pr="0077629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educație timpurie</w:t>
      </w: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0911, subprogram – 8802, </w:t>
      </w:r>
      <w:r w:rsidRPr="0077629F">
        <w:rPr>
          <w:rFonts w:ascii="Times New Roman" w:hAnsi="Times New Roman"/>
          <w:sz w:val="24"/>
          <w:szCs w:val="24"/>
          <w:lang w:val="ro-RO"/>
        </w:rPr>
        <w:t>Cod eco 333110 –</w:t>
      </w:r>
      <w:r w:rsidR="0077629F" w:rsidRPr="007762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7629F">
        <w:rPr>
          <w:rFonts w:ascii="Times New Roman" w:hAnsi="Times New Roman"/>
          <w:i/>
          <w:sz w:val="24"/>
          <w:szCs w:val="24"/>
          <w:lang w:val="ro-RO"/>
        </w:rPr>
        <w:t>Procurarea produselor alimentare</w:t>
      </w:r>
      <w:r w:rsidRPr="0077629F">
        <w:rPr>
          <w:rFonts w:ascii="Times New Roman" w:hAnsi="Times New Roman"/>
          <w:sz w:val="24"/>
          <w:szCs w:val="24"/>
          <w:lang w:val="ro-RO"/>
        </w:rPr>
        <w:t xml:space="preserve"> – suma de  35 000 lei.</w:t>
      </w:r>
    </w:p>
    <w:p w:rsidR="00BA0FBC" w:rsidRPr="0077629F" w:rsidRDefault="00BA0FBC" w:rsidP="009F13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629F">
        <w:rPr>
          <w:rFonts w:ascii="Times New Roman" w:eastAsia="Times New Roman" w:hAnsi="Times New Roman"/>
          <w:sz w:val="24"/>
          <w:szCs w:val="24"/>
          <w:lang w:val="ro-RO" w:eastAsia="ru-RU"/>
        </w:rPr>
        <w:t>2. Executarea prezentei decizii se pune în seama contabilului-șef din aparatul primăriei.</w:t>
      </w:r>
    </w:p>
    <w:p w:rsidR="00BA0FBC" w:rsidRPr="0077629F" w:rsidRDefault="00BA0FBC" w:rsidP="009F136A">
      <w:pPr>
        <w:pStyle w:val="a3"/>
        <w:rPr>
          <w:rFonts w:ascii="Times New Roman" w:hAnsi="Times New Roman"/>
          <w:sz w:val="24"/>
          <w:szCs w:val="24"/>
        </w:rPr>
      </w:pPr>
      <w:r w:rsidRPr="0077629F">
        <w:rPr>
          <w:rFonts w:ascii="Times New Roman" w:hAnsi="Times New Roman"/>
          <w:sz w:val="24"/>
          <w:szCs w:val="24"/>
        </w:rPr>
        <w:t>3. Prezenta decizie intră în vigoare la data publicării în Registrul de Stat al Actelor Locale.</w:t>
      </w:r>
    </w:p>
    <w:p w:rsidR="00BA0FBC" w:rsidRPr="004C62EF" w:rsidRDefault="00BA0FBC" w:rsidP="009F136A">
      <w:pPr>
        <w:pStyle w:val="a3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77629F" w:rsidRDefault="0077629F" w:rsidP="009F136A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:rsidR="0077629F" w:rsidRDefault="0077629F" w:rsidP="009F136A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:rsidR="00BA0FBC" w:rsidRPr="008B78A9" w:rsidRDefault="00BA0FBC" w:rsidP="009F136A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  <w:bookmarkStart w:id="0" w:name="_GoBack"/>
      <w:bookmarkEnd w:id="0"/>
      <w:r w:rsidRPr="008B78A9">
        <w:rPr>
          <w:rFonts w:ascii="Times New Roman" w:hAnsi="Times New Roman"/>
          <w:sz w:val="16"/>
          <w:szCs w:val="16"/>
          <w:lang w:val="ro-RO"/>
        </w:rPr>
        <w:t>Total consilieri – 13, Prezenți - _____</w:t>
      </w:r>
    </w:p>
    <w:p w:rsidR="00BA0FBC" w:rsidRPr="008B78A9" w:rsidRDefault="00BA0FBC" w:rsidP="009F136A">
      <w:pPr>
        <w:tabs>
          <w:tab w:val="center" w:pos="4677"/>
        </w:tabs>
        <w:spacing w:after="0" w:line="240" w:lineRule="auto"/>
        <w:rPr>
          <w:sz w:val="16"/>
          <w:szCs w:val="16"/>
          <w:lang w:val="ro-RO"/>
        </w:rPr>
      </w:pPr>
      <w:r w:rsidRPr="008B78A9">
        <w:rPr>
          <w:rFonts w:ascii="Times New Roman" w:hAnsi="Times New Roman"/>
          <w:sz w:val="16"/>
          <w:szCs w:val="16"/>
          <w:lang w:val="ro-RO"/>
        </w:rPr>
        <w:t>AU VOTAT: pro -___, contra -___, abțineri - ___.</w:t>
      </w:r>
    </w:p>
    <w:p w:rsidR="00BA0FBC" w:rsidRPr="004C62EF" w:rsidRDefault="00BA0FBC" w:rsidP="009F136A">
      <w:pPr>
        <w:spacing w:line="240" w:lineRule="auto"/>
        <w:rPr>
          <w:sz w:val="24"/>
          <w:szCs w:val="24"/>
          <w:lang w:val="ro-RO"/>
        </w:rPr>
      </w:pPr>
    </w:p>
    <w:p w:rsidR="00BA0FBC" w:rsidRPr="00BA0FBC" w:rsidRDefault="00BA0FB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sectPr w:rsidR="00BA0FBC" w:rsidRPr="00BA0FBC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54" w:rsidRDefault="00FF4054" w:rsidP="0055571C">
      <w:pPr>
        <w:spacing w:after="0" w:line="240" w:lineRule="auto"/>
      </w:pPr>
      <w:r>
        <w:separator/>
      </w:r>
    </w:p>
  </w:endnote>
  <w:endnote w:type="continuationSeparator" w:id="0">
    <w:p w:rsidR="00FF4054" w:rsidRDefault="00FF4054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54" w:rsidRDefault="00FF4054" w:rsidP="0055571C">
      <w:pPr>
        <w:spacing w:after="0" w:line="240" w:lineRule="auto"/>
      </w:pPr>
      <w:r>
        <w:separator/>
      </w:r>
    </w:p>
  </w:footnote>
  <w:footnote w:type="continuationSeparator" w:id="0">
    <w:p w:rsidR="00FF4054" w:rsidRDefault="00FF4054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032C1"/>
    <w:rsid w:val="00010610"/>
    <w:rsid w:val="00023577"/>
    <w:rsid w:val="000C25C7"/>
    <w:rsid w:val="000C70B8"/>
    <w:rsid w:val="000F6F2A"/>
    <w:rsid w:val="00107ED7"/>
    <w:rsid w:val="001119C5"/>
    <w:rsid w:val="001160D3"/>
    <w:rsid w:val="001332B0"/>
    <w:rsid w:val="00136701"/>
    <w:rsid w:val="001527B9"/>
    <w:rsid w:val="001F7743"/>
    <w:rsid w:val="002239E0"/>
    <w:rsid w:val="00226C97"/>
    <w:rsid w:val="002270E6"/>
    <w:rsid w:val="00252A12"/>
    <w:rsid w:val="0028770C"/>
    <w:rsid w:val="00291FE2"/>
    <w:rsid w:val="0029226C"/>
    <w:rsid w:val="002A0D01"/>
    <w:rsid w:val="002D0E6B"/>
    <w:rsid w:val="002E5513"/>
    <w:rsid w:val="002F06F0"/>
    <w:rsid w:val="003244CE"/>
    <w:rsid w:val="0032711E"/>
    <w:rsid w:val="0035090E"/>
    <w:rsid w:val="003B4A01"/>
    <w:rsid w:val="003E3C86"/>
    <w:rsid w:val="003F6759"/>
    <w:rsid w:val="00417802"/>
    <w:rsid w:val="00481F3F"/>
    <w:rsid w:val="004857F8"/>
    <w:rsid w:val="00490715"/>
    <w:rsid w:val="0054521D"/>
    <w:rsid w:val="0055571C"/>
    <w:rsid w:val="0058107C"/>
    <w:rsid w:val="0058765A"/>
    <w:rsid w:val="00587FD4"/>
    <w:rsid w:val="00592745"/>
    <w:rsid w:val="00606B44"/>
    <w:rsid w:val="00635813"/>
    <w:rsid w:val="006A0557"/>
    <w:rsid w:val="006C0C24"/>
    <w:rsid w:val="006C2309"/>
    <w:rsid w:val="007042A7"/>
    <w:rsid w:val="0077629F"/>
    <w:rsid w:val="007D44CA"/>
    <w:rsid w:val="007F3DF7"/>
    <w:rsid w:val="008032C2"/>
    <w:rsid w:val="00822359"/>
    <w:rsid w:val="00841664"/>
    <w:rsid w:val="00864051"/>
    <w:rsid w:val="008709A0"/>
    <w:rsid w:val="008A7ADF"/>
    <w:rsid w:val="008B78A9"/>
    <w:rsid w:val="008C461C"/>
    <w:rsid w:val="008E1C86"/>
    <w:rsid w:val="0092544A"/>
    <w:rsid w:val="009571D9"/>
    <w:rsid w:val="00972C06"/>
    <w:rsid w:val="00977121"/>
    <w:rsid w:val="009A3DF4"/>
    <w:rsid w:val="009F136A"/>
    <w:rsid w:val="00A02AEA"/>
    <w:rsid w:val="00A053DD"/>
    <w:rsid w:val="00A41F1A"/>
    <w:rsid w:val="00A53390"/>
    <w:rsid w:val="00AA0BDA"/>
    <w:rsid w:val="00AB313A"/>
    <w:rsid w:val="00B068C1"/>
    <w:rsid w:val="00B138C3"/>
    <w:rsid w:val="00B236C4"/>
    <w:rsid w:val="00B36CF8"/>
    <w:rsid w:val="00B832C9"/>
    <w:rsid w:val="00BA0FBC"/>
    <w:rsid w:val="00C31014"/>
    <w:rsid w:val="00C45114"/>
    <w:rsid w:val="00C47D00"/>
    <w:rsid w:val="00C50B11"/>
    <w:rsid w:val="00C50D1F"/>
    <w:rsid w:val="00C70665"/>
    <w:rsid w:val="00CB27C3"/>
    <w:rsid w:val="00CF6A56"/>
    <w:rsid w:val="00D01E3E"/>
    <w:rsid w:val="00D43745"/>
    <w:rsid w:val="00D51F21"/>
    <w:rsid w:val="00D663B2"/>
    <w:rsid w:val="00DC650B"/>
    <w:rsid w:val="00DF00AF"/>
    <w:rsid w:val="00E20D03"/>
    <w:rsid w:val="00E2288A"/>
    <w:rsid w:val="00E53260"/>
    <w:rsid w:val="00E918AC"/>
    <w:rsid w:val="00EF631C"/>
    <w:rsid w:val="00F1608D"/>
    <w:rsid w:val="00F47C64"/>
    <w:rsid w:val="00F8505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58</cp:revision>
  <cp:lastPrinted>2024-09-11T09:47:00Z</cp:lastPrinted>
  <dcterms:created xsi:type="dcterms:W3CDTF">2021-01-20T14:45:00Z</dcterms:created>
  <dcterms:modified xsi:type="dcterms:W3CDTF">2024-09-12T11:38:00Z</dcterms:modified>
</cp:coreProperties>
</file>