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4110"/>
      </w:tblGrid>
      <w:tr w:rsidR="00885E9A" w:rsidRPr="00885E9A" w:rsidTr="009E0C79">
        <w:trPr>
          <w:trHeight w:val="1275"/>
        </w:trPr>
        <w:tc>
          <w:tcPr>
            <w:tcW w:w="3957" w:type="dxa"/>
            <w:vAlign w:val="center"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885E9A" w:rsidRPr="00885E9A" w:rsidRDefault="00885E9A" w:rsidP="00885E9A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en-US"/>
              </w:rPr>
            </w:pPr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</w:pPr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885E9A">
              <w:rPr>
                <w:rFonts w:ascii="Cambria" w:eastAsia="Calibri" w:hAnsi="Cambria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22A5D4F" wp14:editId="4E4A55B9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</w:rPr>
              <w:t>ОЛДОВА</w:t>
            </w:r>
          </w:p>
          <w:p w:rsidR="00885E9A" w:rsidRPr="00885E9A" w:rsidRDefault="00885E9A" w:rsidP="00885E9A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</w:rPr>
              <w:t>КРИУЛЯНСКИЙ РАЙОН</w:t>
            </w:r>
          </w:p>
          <w:p w:rsidR="00885E9A" w:rsidRPr="00885E9A" w:rsidRDefault="00885E9A" w:rsidP="00885E9A">
            <w:pPr>
              <w:keepNext/>
              <w:spacing w:after="0" w:line="240" w:lineRule="auto"/>
              <w:jc w:val="center"/>
              <w:outlineLvl w:val="1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  <w:lang w:val="ro-RO"/>
              </w:rPr>
              <w:t>CE</w:t>
            </w:r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</w:rPr>
              <w:t>ЛЬСКИЙ СОВЕТ</w:t>
            </w:r>
          </w:p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885E9A">
              <w:rPr>
                <w:rFonts w:ascii="Cambria" w:eastAsia="Calibri" w:hAnsi="Cambria" w:cs="Times New Roman"/>
                <w:b/>
                <w:sz w:val="18"/>
                <w:szCs w:val="18"/>
              </w:rPr>
              <w:t>ХЫРТОПУЛ МАРЕ</w:t>
            </w:r>
          </w:p>
          <w:p w:rsidR="00885E9A" w:rsidRPr="00885E9A" w:rsidRDefault="00885E9A" w:rsidP="00885E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</w:rPr>
            </w:pPr>
          </w:p>
        </w:tc>
      </w:tr>
    </w:tbl>
    <w:p w:rsidR="00885E9A" w:rsidRPr="00885E9A" w:rsidRDefault="00885E9A" w:rsidP="00885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885E9A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885E9A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85E9A" w:rsidRPr="00885E9A" w:rsidRDefault="00885E9A" w:rsidP="00885E9A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885E9A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885E9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885E9A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885E9A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885E9A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885E9A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885E9A" w:rsidRPr="00885E9A" w:rsidRDefault="00885E9A" w:rsidP="00885E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85E9A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  <w:r w:rsidR="009E0C79">
        <w:rPr>
          <w:rFonts w:ascii="Times New Roman" w:eastAsia="Calibri" w:hAnsi="Times New Roman" w:cs="Times New Roman"/>
          <w:sz w:val="28"/>
          <w:szCs w:val="28"/>
          <w:lang w:val="ro-RO"/>
        </w:rPr>
        <w:t>__</w:t>
      </w:r>
    </w:p>
    <w:p w:rsidR="00885E9A" w:rsidRPr="00885E9A" w:rsidRDefault="00885E9A" w:rsidP="00885E9A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o-RO"/>
        </w:rPr>
      </w:pPr>
      <w:r w:rsidRPr="00885E9A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o-RO"/>
        </w:rPr>
        <w:t>Proiect</w:t>
      </w:r>
    </w:p>
    <w:p w:rsidR="00885E9A" w:rsidRPr="009E0C79" w:rsidRDefault="00885E9A" w:rsidP="009E0C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0C7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DECIZIA Nr. </w:t>
      </w:r>
      <w:r w:rsidR="00783379" w:rsidRPr="009E0C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8/7</w:t>
      </w:r>
    </w:p>
    <w:p w:rsidR="00885E9A" w:rsidRPr="009E0C79" w:rsidRDefault="00885E9A" w:rsidP="009E0C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0C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din  14 decembrie  202</w:t>
      </w:r>
      <w:r w:rsidR="00783379" w:rsidRPr="009E0C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2</w:t>
      </w:r>
    </w:p>
    <w:p w:rsidR="00885E9A" w:rsidRPr="009E0C79" w:rsidRDefault="00885E9A" w:rsidP="009E0C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0C7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Cu privire la aprobarea bugetului comunei Hîrtopul Mare </w:t>
      </w:r>
    </w:p>
    <w:p w:rsidR="00885E9A" w:rsidRPr="009E0C79" w:rsidRDefault="00885E9A" w:rsidP="009E0C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9E0C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pentru anul 202</w:t>
      </w:r>
      <w:r w:rsidR="00783379" w:rsidRPr="009E0C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3</w:t>
      </w:r>
      <w:r w:rsidRPr="009E0C7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în lectura a doua </w:t>
      </w:r>
    </w:p>
    <w:p w:rsidR="00885E9A" w:rsidRPr="009E0C79" w:rsidRDefault="00885E9A" w:rsidP="009E0C7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9E0C79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Raportor: Birda Svetlana, contabil-șef </w:t>
      </w:r>
    </w:p>
    <w:p w:rsidR="00CC6F5E" w:rsidRPr="009E0C79" w:rsidRDefault="00CC6F5E" w:rsidP="009E0C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6F5E" w:rsidRPr="009E0C79" w:rsidRDefault="00CC6F5E" w:rsidP="009E0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art.14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.(2),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lit.n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art.43 </w:t>
      </w:r>
      <w:proofErr w:type="spellStart"/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.(1), </w:t>
      </w:r>
      <w:proofErr w:type="spellStart"/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>lit.b</w:t>
      </w:r>
      <w:proofErr w:type="spellEnd"/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RM nr.436</w:t>
      </w:r>
      <w:r w:rsidR="00783379" w:rsidRPr="009E0C7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2006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art.53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.(6), (7), art.55 din Legea RM nr.181 </w:t>
      </w:r>
      <w:r w:rsidR="00783379" w:rsidRPr="009E0C7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2014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finanțele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responsabilitățile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bugetar-fiscale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art.21 din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RM nr.397</w:t>
      </w:r>
      <w:r w:rsidR="00783379" w:rsidRPr="009E0C7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2003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finanțele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fiscal nr.1163</w:t>
      </w:r>
      <w:r w:rsidR="00783379" w:rsidRPr="009E0C7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1997, </w:t>
      </w:r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art.47 </w:t>
      </w:r>
      <w:proofErr w:type="spellStart"/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art.48 din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RM nr.419</w:t>
      </w:r>
      <w:r w:rsidR="00783379" w:rsidRPr="009E0C7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2006 cu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datoria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public,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garanțiile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>recreditarea</w:t>
      </w:r>
      <w:proofErr w:type="spellEnd"/>
      <w:r w:rsidR="0092729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stat</w:t>
      </w:r>
      <w:r w:rsidR="00B95B30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="00B95B30" w:rsidRPr="009E0C79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B95B30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5B30"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95B30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5B30" w:rsidRPr="009E0C79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B95B30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5B30" w:rsidRPr="009E0C79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5E9A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A" w:rsidRPr="009E0C79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="00885E9A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A" w:rsidRPr="009E0C79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885E9A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5E9A" w:rsidRPr="009E0C79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="00885E9A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Mare, </w:t>
      </w:r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41D5" w:rsidRPr="009E0C79" w:rsidRDefault="00F341D5" w:rsidP="009E0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:rsidR="00F341D5" w:rsidRPr="009E0C79" w:rsidRDefault="00F341D5" w:rsidP="009E0C79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423A" w:rsidRPr="009E0C79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4403E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03E"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74403E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5893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05893" w:rsidRPr="009E0C79">
        <w:rPr>
          <w:rFonts w:ascii="Times New Roman" w:hAnsi="Times New Roman" w:cs="Times New Roman"/>
          <w:sz w:val="24"/>
          <w:szCs w:val="24"/>
          <w:lang w:val="en-US"/>
        </w:rPr>
        <w:t>11186</w:t>
      </w:r>
      <w:proofErr w:type="gramStart"/>
      <w:r w:rsidR="00405893" w:rsidRPr="009E0C79">
        <w:rPr>
          <w:rFonts w:ascii="Times New Roman" w:hAnsi="Times New Roman" w:cs="Times New Roman"/>
          <w:sz w:val="24"/>
          <w:szCs w:val="24"/>
          <w:lang w:val="en-US"/>
        </w:rPr>
        <w:t>,70</w:t>
      </w:r>
      <w:proofErr w:type="gram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mii lei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05893" w:rsidRPr="009E0C79">
        <w:rPr>
          <w:rFonts w:ascii="Times New Roman" w:hAnsi="Times New Roman" w:cs="Times New Roman"/>
          <w:sz w:val="24"/>
          <w:szCs w:val="24"/>
          <w:lang w:val="en-US"/>
        </w:rPr>
        <w:t>11186,70 mii lei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41D5" w:rsidRPr="009E0C79" w:rsidRDefault="00F341D5" w:rsidP="009E0C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C79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9E0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9E0C79">
        <w:rPr>
          <w:rFonts w:ascii="Times New Roman" w:hAnsi="Times New Roman" w:cs="Times New Roman"/>
          <w:sz w:val="24"/>
          <w:szCs w:val="24"/>
        </w:rPr>
        <w:t>:</w:t>
      </w:r>
    </w:p>
    <w:p w:rsidR="00F341D5" w:rsidRPr="009E0C79" w:rsidRDefault="00F341D5" w:rsidP="009E0C79">
      <w:pPr>
        <w:pStyle w:val="a3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Sinteza</w:t>
      </w:r>
      <w:proofErr w:type="spellEnd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indicatorilor</w:t>
      </w:r>
      <w:proofErr w:type="spellEnd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generali</w:t>
      </w:r>
      <w:proofErr w:type="spellEnd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și</w:t>
      </w:r>
      <w:proofErr w:type="spellEnd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sursele</w:t>
      </w:r>
      <w:proofErr w:type="spellEnd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finanțare</w:t>
      </w:r>
      <w:proofErr w:type="spellEnd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bugetului</w:t>
      </w:r>
      <w:proofErr w:type="spellEnd"/>
      <w:r w:rsidRPr="009E0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local</w:t>
      </w:r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conform </w:t>
      </w:r>
      <w:proofErr w:type="spellStart"/>
      <w:r w:rsidRPr="009E0C79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anexei</w:t>
      </w:r>
      <w:proofErr w:type="spellEnd"/>
      <w:r w:rsidRPr="009E0C79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 nr.1</w:t>
      </w:r>
      <w:r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;</w:t>
      </w:r>
    </w:p>
    <w:p w:rsidR="00F341D5" w:rsidRPr="009E0C79" w:rsidRDefault="00F341D5" w:rsidP="009E0C7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Componența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veniturilor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local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EF5222"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EF5222"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nr.2</w:t>
      </w:r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41D5" w:rsidRPr="009E0C79" w:rsidRDefault="00F341D5" w:rsidP="009E0C79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Resursele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local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clasificației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funcționale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EF5222"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EF5222"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nr.3</w:t>
      </w:r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9E0C79" w:rsidRDefault="00EF5222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>2.4.</w:t>
      </w:r>
      <w:r w:rsidR="00F341D5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Efectivul-limită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personal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nr.4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9E0C79" w:rsidRDefault="00EF5222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2.5.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Veniturile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nr.5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9E0C79" w:rsidRDefault="00EF5222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2.6.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Nomenclatorul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tarifelor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nr.6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9E0C79" w:rsidRDefault="00EF5222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Sinteza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capitale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local,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contul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transferurilor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 w:rsidR="001F4C37" w:rsidRPr="009E0C79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9E0C79" w:rsidRDefault="00EF5222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Cuantumul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 w:rsidR="001F4C37" w:rsidRPr="009E0C79">
        <w:rPr>
          <w:rFonts w:ascii="Times New Roman" w:hAnsi="Times New Roman" w:cs="Times New Roman"/>
          <w:i/>
          <w:sz w:val="24"/>
          <w:szCs w:val="24"/>
          <w:lang w:val="en-US"/>
        </w:rPr>
        <w:t>8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9E0C79" w:rsidRDefault="00EF5222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impozitului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imobiliare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Mare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E453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9E4536"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9E4536"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r w:rsidR="001F4C37" w:rsidRPr="009E0C79"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  <w:r w:rsidR="009E4536"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F5222" w:rsidRPr="009E0C79" w:rsidRDefault="009E4536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>2.1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taxelor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EF5222"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EF5222"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nr.1</w:t>
      </w:r>
      <w:r w:rsidR="001F4C37" w:rsidRPr="009E0C79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9E0C79" w:rsidRDefault="00EF5222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>2.1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E453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taxei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unitățile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prestări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9E4536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9E4536"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="009E4536"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nr.1</w:t>
      </w:r>
      <w:r w:rsidR="001F4C37" w:rsidRPr="009E0C79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9E4536"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5222" w:rsidRPr="009E0C79" w:rsidRDefault="009E4536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>2.1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Plata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urbanism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autorizației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construire</w:t>
      </w:r>
      <w:proofErr w:type="spellEnd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>desființare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>anexei</w:t>
      </w:r>
      <w:proofErr w:type="spellEnd"/>
      <w:r w:rsidRPr="009E0C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nr.1</w:t>
      </w:r>
      <w:r w:rsidR="001F4C37" w:rsidRPr="009E0C79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5222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E4536" w:rsidRPr="009E0C79" w:rsidRDefault="009E4536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intră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de la 01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E4536" w:rsidRPr="009E0C79" w:rsidRDefault="009E4536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E0C79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aducerea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cunoștință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anexelor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intermediul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pagii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oficiale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Mare;</w:t>
      </w:r>
    </w:p>
    <w:p w:rsidR="009E4536" w:rsidRPr="009E0C79" w:rsidRDefault="009E4536" w:rsidP="009E0C7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Mare, </w:t>
      </w:r>
      <w:proofErr w:type="spellStart"/>
      <w:proofErr w:type="gramStart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dna</w:t>
      </w:r>
      <w:proofErr w:type="spellEnd"/>
      <w:proofErr w:type="gramEnd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Eugenia </w:t>
      </w:r>
      <w:proofErr w:type="spellStart"/>
      <w:r w:rsidR="001F4C37" w:rsidRPr="009E0C79">
        <w:rPr>
          <w:rFonts w:ascii="Times New Roman" w:hAnsi="Times New Roman" w:cs="Times New Roman"/>
          <w:sz w:val="24"/>
          <w:szCs w:val="24"/>
          <w:lang w:val="en-US"/>
        </w:rPr>
        <w:t>Anghelici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9E0C7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0C79" w:rsidRPr="009E0C79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="009E0C79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0C79" w:rsidRPr="009E0C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E0C79" w:rsidRPr="009E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0C79" w:rsidRPr="009E0C79"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 w:rsidR="009E0C79" w:rsidRPr="009E0C7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E0C79" w:rsidRDefault="009E0C79" w:rsidP="009E0C7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9E0C79" w:rsidRDefault="009E0C79" w:rsidP="009E0C7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9E0C79" w:rsidRDefault="009E0C79" w:rsidP="009E0C7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9E0C79" w:rsidRDefault="009E0C79" w:rsidP="009E0C7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885E9A" w:rsidRPr="009E0C79" w:rsidRDefault="00885E9A" w:rsidP="009E0C7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9E0C79">
        <w:rPr>
          <w:rFonts w:ascii="Times New Roman" w:eastAsia="Calibri" w:hAnsi="Times New Roman" w:cs="Times New Roman"/>
          <w:sz w:val="16"/>
          <w:szCs w:val="16"/>
          <w:lang w:val="ro-RO"/>
        </w:rPr>
        <w:t>Total consilieri – 13, Prezenți - _____</w:t>
      </w:r>
    </w:p>
    <w:p w:rsidR="00885E9A" w:rsidRPr="009E0C79" w:rsidRDefault="00885E9A" w:rsidP="009E0C79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9E0C79">
        <w:rPr>
          <w:rFonts w:ascii="Times New Roman" w:eastAsia="Calibri" w:hAnsi="Times New Roman" w:cs="Times New Roman"/>
          <w:sz w:val="16"/>
          <w:szCs w:val="16"/>
          <w:lang w:val="ro-RO"/>
        </w:rPr>
        <w:t>AU VOTAT: pro -___, contra -___, abțineri - ___.</w:t>
      </w:r>
    </w:p>
    <w:p w:rsidR="0074403E" w:rsidRDefault="0074403E" w:rsidP="009E0C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5A315B" w:rsidRDefault="005A315B" w:rsidP="009E0C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5A315B" w:rsidRDefault="005A315B" w:rsidP="009E0C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5A315B" w:rsidRPr="005A315B" w:rsidRDefault="005A315B" w:rsidP="005A315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5A315B" w:rsidRPr="005A315B" w:rsidRDefault="005A315B" w:rsidP="005A315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 proiectul  deciziei consiliului local nr. </w:t>
      </w: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>7</w:t>
      </w: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,,Cu privire la aprobarea bugetului comunei Hî</w:t>
      </w:r>
      <w:bookmarkStart w:id="0" w:name="_GoBack"/>
      <w:bookmarkEnd w:id="0"/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>rtopul Mare pentru anul 202</w:t>
      </w: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în lectura a doua”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Birda Svetlana, contabil-șef, Primaria comunei Hîrtopul Mare.</w:t>
      </w:r>
    </w:p>
    <w:p w:rsidR="005A315B" w:rsidRPr="005A315B" w:rsidRDefault="005A315B" w:rsidP="005A315B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A315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Prezentul proiect a fost elaborat în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art.14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.(2),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lit.n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art.43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.(1),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lit.b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) din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RM nr.436/2006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, art.53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.(6), (7), art.55 din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RM nr.181 /2014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finanțele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responsabilitățile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bugetar-fiscale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, art.21 din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RM nr.397/2003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finanțele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locale,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fiscal nr.1163/1997, art.47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art.48 din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RM nr.419/2006 cu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datoria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sectorului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public,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garanțiile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recreditarea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de stat, cu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A315B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5A315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scopul </w:t>
      </w: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  aprobării bugetului comunei Hîrtopul Mare 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>pentru anul 202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5A315B" w:rsidRPr="005A315B" w:rsidRDefault="005A315B" w:rsidP="005A315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3.Principalele prevederi ale proiectului și evedențierea elementelor noi. 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Proiectul prevede aprobarea 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>bugetului comunei Hîrtopul Mare pentru anul 202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a doua lectură, inclusiv prezentat desfășurat în 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>12</w:t>
      </w:r>
      <w:r w:rsidRPr="005A315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anexe, care fac parte integrantă a proiectului.</w:t>
      </w:r>
    </w:p>
    <w:p w:rsidR="005A315B" w:rsidRPr="005A315B" w:rsidRDefault="005A315B" w:rsidP="005A315B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5A315B" w:rsidRPr="005A315B" w:rsidRDefault="005A315B" w:rsidP="005A315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5A315B" w:rsidRPr="005A315B" w:rsidRDefault="005A315B" w:rsidP="005A315B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scopul respectării prevederilor Legii 239/2008 privind transparența în procesul decizional proiectul dat a fost plasat pe panoul informativ din incinta primăriei Hîrtopul Mare, publicat pe pagina Web a primăriei Hîrtopul Mare și consultat public la data de __.12.202</w:t>
      </w: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5A315B" w:rsidRPr="005A315B" w:rsidRDefault="005A315B" w:rsidP="005A315B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7.Constatările expertizei juridice.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5A315B" w:rsidRPr="005A315B" w:rsidRDefault="005A315B" w:rsidP="005A315B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se prezintă comisiei de specialitate pentru avizare și se propune consiliului local pentru examinare și adoptare.</w:t>
      </w:r>
    </w:p>
    <w:p w:rsidR="005A315B" w:rsidRPr="005A315B" w:rsidRDefault="005A315B" w:rsidP="005A315B">
      <w:pPr>
        <w:spacing w:line="256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</w:p>
    <w:p w:rsidR="005A315B" w:rsidRPr="005A315B" w:rsidRDefault="005A315B" w:rsidP="005A315B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</w:r>
      <w:r w:rsidRPr="005A315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</w: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Contabil-șef</w:t>
      </w: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ab/>
      </w: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ab/>
      </w: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ab/>
      </w:r>
      <w:r w:rsidRPr="005A315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ab/>
        <w:t>Birda Svetlana</w:t>
      </w:r>
    </w:p>
    <w:p w:rsidR="005A315B" w:rsidRPr="009E0C79" w:rsidRDefault="005A315B" w:rsidP="009E0C7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sectPr w:rsidR="005A315B" w:rsidRPr="009E0C79" w:rsidSect="009E0C79">
      <w:pgSz w:w="11906" w:h="16838" w:code="9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07279"/>
    <w:multiLevelType w:val="multilevel"/>
    <w:tmpl w:val="EDAA5C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5E"/>
    <w:rsid w:val="000A423A"/>
    <w:rsid w:val="001745C4"/>
    <w:rsid w:val="001F4C37"/>
    <w:rsid w:val="00405893"/>
    <w:rsid w:val="005A315B"/>
    <w:rsid w:val="006F4787"/>
    <w:rsid w:val="0074403E"/>
    <w:rsid w:val="00783379"/>
    <w:rsid w:val="00885E9A"/>
    <w:rsid w:val="00927296"/>
    <w:rsid w:val="009E0C79"/>
    <w:rsid w:val="009E4536"/>
    <w:rsid w:val="00B95B30"/>
    <w:rsid w:val="00CC6F5E"/>
    <w:rsid w:val="00D23E1F"/>
    <w:rsid w:val="00EF5222"/>
    <w:rsid w:val="00F3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1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Cojocari Rodica</dc:creator>
  <cp:keywords/>
  <dc:description/>
  <cp:lastModifiedBy>Aliona</cp:lastModifiedBy>
  <cp:revision>7</cp:revision>
  <dcterms:created xsi:type="dcterms:W3CDTF">2022-11-11T13:02:00Z</dcterms:created>
  <dcterms:modified xsi:type="dcterms:W3CDTF">2022-12-08T09:10:00Z</dcterms:modified>
</cp:coreProperties>
</file>