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6494C" w:rsidRPr="0086494C" w:rsidTr="00742803">
        <w:trPr>
          <w:trHeight w:val="1275"/>
        </w:trPr>
        <w:tc>
          <w:tcPr>
            <w:tcW w:w="3957" w:type="dxa"/>
            <w:vAlign w:val="center"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F36FAB3" wp14:editId="7B3CAB4C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86494C" w:rsidRPr="0086494C" w:rsidRDefault="0086494C" w:rsidP="0086494C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86494C" w:rsidRPr="0086494C" w:rsidRDefault="0086494C" w:rsidP="0086494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6494C" w:rsidRPr="0086494C" w:rsidRDefault="0086494C" w:rsidP="0086494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6494C" w:rsidRPr="0086494C" w:rsidRDefault="0086494C" w:rsidP="0086494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B97F58">
        <w:rPr>
          <w:rFonts w:ascii="Times New Roman" w:hAnsi="Times New Roman"/>
          <w:b/>
          <w:sz w:val="24"/>
          <w:szCs w:val="24"/>
          <w:lang w:val="ro-RO"/>
        </w:rPr>
        <w:t>6/</w:t>
      </w:r>
      <w:r w:rsidR="001E5957">
        <w:rPr>
          <w:rFonts w:ascii="Times New Roman" w:hAnsi="Times New Roman"/>
          <w:b/>
          <w:sz w:val="24"/>
          <w:szCs w:val="24"/>
          <w:lang w:val="ro-RO"/>
        </w:rPr>
        <w:t>3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1E5957">
        <w:rPr>
          <w:rFonts w:ascii="Times New Roman" w:hAnsi="Times New Roman"/>
          <w:b/>
          <w:sz w:val="24"/>
          <w:szCs w:val="24"/>
          <w:lang w:val="ro-RO"/>
        </w:rPr>
        <w:t>14</w:t>
      </w:r>
      <w:r w:rsidR="0084141C">
        <w:rPr>
          <w:rFonts w:ascii="Times New Roman" w:hAnsi="Times New Roman"/>
          <w:b/>
          <w:sz w:val="24"/>
          <w:szCs w:val="24"/>
          <w:lang w:val="ro-RO"/>
        </w:rPr>
        <w:t xml:space="preserve"> decembrie </w:t>
      </w:r>
      <w:r w:rsidRPr="00604AD9">
        <w:rPr>
          <w:rFonts w:ascii="Times New Roman" w:hAnsi="Times New Roman"/>
          <w:b/>
          <w:sz w:val="24"/>
          <w:szCs w:val="24"/>
          <w:lang w:val="ro-RO"/>
        </w:rPr>
        <w:t>20</w:t>
      </w:r>
      <w:r w:rsidR="00862929">
        <w:rPr>
          <w:rFonts w:ascii="Times New Roman" w:hAnsi="Times New Roman"/>
          <w:b/>
          <w:sz w:val="24"/>
          <w:szCs w:val="24"/>
          <w:lang w:val="ro-RO"/>
        </w:rPr>
        <w:t>20</w:t>
      </w:r>
    </w:p>
    <w:p w:rsidR="000E749C" w:rsidRPr="00604AD9" w:rsidRDefault="000E749C" w:rsidP="005428D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i/>
          <w:sz w:val="24"/>
          <w:szCs w:val="24"/>
          <w:lang w:val="ro-RO"/>
        </w:rPr>
        <w:t xml:space="preserve">Cu privire la aprobarea și punerea </w:t>
      </w:r>
    </w:p>
    <w:p w:rsidR="006C2447" w:rsidRDefault="000E749C" w:rsidP="005428D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i/>
          <w:sz w:val="24"/>
          <w:szCs w:val="24"/>
          <w:lang w:val="ro-RO"/>
        </w:rPr>
        <w:t>în aplicare a taxelor locale pentru</w:t>
      </w:r>
      <w:r w:rsidR="00B24156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604AD9">
        <w:rPr>
          <w:rFonts w:ascii="Times New Roman" w:hAnsi="Times New Roman"/>
          <w:b/>
          <w:i/>
          <w:sz w:val="24"/>
          <w:szCs w:val="24"/>
          <w:lang w:val="ro-RO"/>
        </w:rPr>
        <w:t>anul 20</w:t>
      </w:r>
      <w:r w:rsidR="006263F0">
        <w:rPr>
          <w:rFonts w:ascii="Times New Roman" w:hAnsi="Times New Roman"/>
          <w:b/>
          <w:i/>
          <w:sz w:val="24"/>
          <w:szCs w:val="24"/>
          <w:lang w:val="ro-RO"/>
        </w:rPr>
        <w:t>2</w:t>
      </w:r>
      <w:r w:rsidR="00B97F58">
        <w:rPr>
          <w:rFonts w:ascii="Times New Roman" w:hAnsi="Times New Roman"/>
          <w:b/>
          <w:i/>
          <w:sz w:val="24"/>
          <w:szCs w:val="24"/>
          <w:lang w:val="ro-RO"/>
        </w:rPr>
        <w:t>2</w:t>
      </w:r>
    </w:p>
    <w:p w:rsidR="006263F0" w:rsidRPr="006263F0" w:rsidRDefault="006263F0" w:rsidP="006263F0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6263F0">
        <w:rPr>
          <w:rFonts w:ascii="Times New Roman" w:hAnsi="Times New Roman"/>
          <w:i/>
          <w:sz w:val="24"/>
          <w:szCs w:val="24"/>
          <w:lang w:val="ro-RO"/>
        </w:rPr>
        <w:t xml:space="preserve">Raportor: </w:t>
      </w:r>
      <w:r w:rsidR="0097408C">
        <w:rPr>
          <w:rFonts w:ascii="Times New Roman" w:hAnsi="Times New Roman"/>
          <w:i/>
          <w:sz w:val="24"/>
          <w:szCs w:val="24"/>
          <w:lang w:val="ro-RO"/>
        </w:rPr>
        <w:t>Roșca Eugenia</w:t>
      </w:r>
      <w:r w:rsidRPr="006263F0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97408C">
        <w:rPr>
          <w:rFonts w:ascii="Times New Roman" w:hAnsi="Times New Roman"/>
          <w:i/>
          <w:sz w:val="24"/>
          <w:szCs w:val="24"/>
          <w:lang w:val="ro-RO"/>
        </w:rPr>
        <w:t>specialist</w:t>
      </w:r>
      <w:r w:rsidRPr="006263F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442CDE">
        <w:rPr>
          <w:rFonts w:ascii="Times New Roman" w:hAnsi="Times New Roman"/>
          <w:i/>
          <w:sz w:val="24"/>
          <w:szCs w:val="24"/>
          <w:lang w:val="ro-RO"/>
        </w:rPr>
        <w:t>superior</w:t>
      </w:r>
    </w:p>
    <w:p w:rsidR="00B24156" w:rsidRDefault="000E749C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B24EA">
        <w:rPr>
          <w:rFonts w:ascii="Times New Roman" w:hAnsi="Times New Roman"/>
          <w:sz w:val="24"/>
          <w:szCs w:val="24"/>
          <w:lang w:val="ro-RO"/>
        </w:rPr>
        <w:tab/>
      </w:r>
    </w:p>
    <w:p w:rsidR="000E749C" w:rsidRPr="00604AD9" w:rsidRDefault="00B24156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În conf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>o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 xml:space="preserve">rmitate cu Titlul VII „Taxele locale” din Codul </w:t>
      </w:r>
      <w:r>
        <w:rPr>
          <w:rFonts w:ascii="Times New Roman" w:hAnsi="Times New Roman"/>
          <w:sz w:val="24"/>
          <w:szCs w:val="24"/>
          <w:lang w:val="ro-RO"/>
        </w:rPr>
        <w:t>F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iscal, Legea nr. 397</w:t>
      </w:r>
      <w:r w:rsidR="00E94F77">
        <w:rPr>
          <w:rFonts w:ascii="Times New Roman" w:hAnsi="Times New Roman"/>
          <w:sz w:val="24"/>
          <w:szCs w:val="24"/>
          <w:lang w:val="ro-RO"/>
        </w:rPr>
        <w:t>/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2003</w:t>
      </w:r>
      <w:r w:rsidR="00E94F77" w:rsidRPr="00E94F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>privind finanțele publice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, Legea nr. 181</w:t>
      </w:r>
      <w:r w:rsidR="00E94F77">
        <w:rPr>
          <w:rFonts w:ascii="Times New Roman" w:hAnsi="Times New Roman"/>
          <w:sz w:val="24"/>
          <w:szCs w:val="24"/>
          <w:lang w:val="ro-RO"/>
        </w:rPr>
        <w:t>/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2014</w:t>
      </w:r>
      <w:r w:rsidR="00E94F77" w:rsidRPr="00E94F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>finanțelor publice și responsabilității bugetar fiscale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 xml:space="preserve">, Legea </w:t>
      </w:r>
      <w:r w:rsidR="00E94F77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235</w:t>
      </w:r>
      <w:r w:rsidR="00E94F77">
        <w:rPr>
          <w:rFonts w:ascii="Times New Roman" w:hAnsi="Times New Roman"/>
          <w:sz w:val="24"/>
          <w:szCs w:val="24"/>
          <w:lang w:val="ro-RO"/>
        </w:rPr>
        <w:t>/</w:t>
      </w:r>
      <w:r w:rsidR="000E749C" w:rsidRPr="00604AD9">
        <w:rPr>
          <w:rFonts w:ascii="Times New Roman" w:hAnsi="Times New Roman"/>
          <w:sz w:val="24"/>
          <w:szCs w:val="24"/>
          <w:lang w:val="ro-RO"/>
        </w:rPr>
        <w:t>2006 cu privire la principiile de bază de reglementare a activității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 xml:space="preserve"> de întreprinzător</w:t>
      </w:r>
      <w:r w:rsidR="00B8384D" w:rsidRPr="00604AD9">
        <w:rPr>
          <w:rFonts w:ascii="Times New Roman" w:hAnsi="Times New Roman"/>
          <w:sz w:val="24"/>
          <w:szCs w:val="24"/>
          <w:lang w:val="ro-RO"/>
        </w:rPr>
        <w:t xml:space="preserve">, Legea 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B8384D" w:rsidRPr="00604AD9">
        <w:rPr>
          <w:rFonts w:ascii="Times New Roman" w:hAnsi="Times New Roman"/>
          <w:sz w:val="24"/>
          <w:szCs w:val="24"/>
          <w:lang w:val="ro-RO"/>
        </w:rPr>
        <w:t>1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>60</w:t>
      </w:r>
      <w:r w:rsidR="00D24989">
        <w:rPr>
          <w:rFonts w:ascii="Times New Roman" w:hAnsi="Times New Roman"/>
          <w:sz w:val="24"/>
          <w:szCs w:val="24"/>
          <w:lang w:val="ro-RO"/>
        </w:rPr>
        <w:t>/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>2011</w:t>
      </w:r>
      <w:r w:rsidR="00E94F77" w:rsidRPr="00E94F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>privind reglementarea prin autorizare a activității de întreprinzător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26C8D" w:rsidRPr="00604AD9">
        <w:rPr>
          <w:rFonts w:ascii="Times New Roman" w:hAnsi="Times New Roman"/>
          <w:sz w:val="24"/>
          <w:szCs w:val="24"/>
          <w:lang w:val="ro-RO"/>
        </w:rPr>
        <w:t>L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>egea nr. 231</w:t>
      </w:r>
      <w:r w:rsidR="00E94F77">
        <w:rPr>
          <w:rFonts w:ascii="Times New Roman" w:hAnsi="Times New Roman"/>
          <w:sz w:val="24"/>
          <w:szCs w:val="24"/>
          <w:lang w:val="ro-RO"/>
        </w:rPr>
        <w:t>/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>2010</w:t>
      </w:r>
      <w:r w:rsidR="00E94F77" w:rsidRPr="00E94F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>cu privire la comerțul interior</w:t>
      </w:r>
      <w:r w:rsidR="009E6D86" w:rsidRPr="00604AD9">
        <w:rPr>
          <w:rFonts w:ascii="Times New Roman" w:hAnsi="Times New Roman"/>
          <w:sz w:val="24"/>
          <w:szCs w:val="24"/>
          <w:lang w:val="ro-RO"/>
        </w:rPr>
        <w:t>, Hotărîrea Guvernului</w:t>
      </w:r>
      <w:r w:rsidR="0061341E" w:rsidRPr="00604AD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 xml:space="preserve">nr. 931 </w:t>
      </w:r>
      <w:r w:rsidR="00D24989">
        <w:rPr>
          <w:rFonts w:ascii="Times New Roman" w:hAnsi="Times New Roman"/>
          <w:sz w:val="24"/>
          <w:szCs w:val="24"/>
          <w:lang w:val="ro-RO"/>
        </w:rPr>
        <w:t>/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>2011</w:t>
      </w:r>
      <w:r w:rsidR="0061341E" w:rsidRPr="00604AD9">
        <w:rPr>
          <w:rFonts w:ascii="Times New Roman" w:hAnsi="Times New Roman"/>
          <w:sz w:val="24"/>
          <w:szCs w:val="24"/>
          <w:lang w:val="ro-RO"/>
        </w:rPr>
        <w:t xml:space="preserve">cu privire la desfășurarea comerțului cu amănuntul,  Hotărîrea Guvernului 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 xml:space="preserve">nr. 854 </w:t>
      </w:r>
      <w:r w:rsidR="00D24989">
        <w:rPr>
          <w:rFonts w:ascii="Times New Roman" w:hAnsi="Times New Roman"/>
          <w:sz w:val="24"/>
          <w:szCs w:val="24"/>
          <w:lang w:val="ro-RO"/>
        </w:rPr>
        <w:t>/</w:t>
      </w:r>
      <w:r w:rsidR="00E94F77" w:rsidRPr="00604AD9">
        <w:rPr>
          <w:rFonts w:ascii="Times New Roman" w:hAnsi="Times New Roman"/>
          <w:sz w:val="24"/>
          <w:szCs w:val="24"/>
          <w:lang w:val="ro-RO"/>
        </w:rPr>
        <w:t>2006</w:t>
      </w:r>
      <w:r w:rsidR="00E94F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1341E" w:rsidRPr="00604AD9">
        <w:rPr>
          <w:rFonts w:ascii="Times New Roman" w:hAnsi="Times New Roman"/>
          <w:sz w:val="24"/>
          <w:szCs w:val="24"/>
          <w:lang w:val="ro-RO"/>
        </w:rPr>
        <w:t>cu privire la aprobarea Regulamentului transporturilor</w:t>
      </w:r>
      <w:r w:rsidR="001A4D48" w:rsidRPr="00604AD9">
        <w:rPr>
          <w:rFonts w:ascii="Times New Roman" w:hAnsi="Times New Roman"/>
          <w:sz w:val="24"/>
          <w:szCs w:val="24"/>
          <w:lang w:val="ro-RO"/>
        </w:rPr>
        <w:t xml:space="preserve"> auto de călători și bagaj</w:t>
      </w:r>
      <w:r w:rsidR="00B8384D" w:rsidRPr="00604AD9">
        <w:rPr>
          <w:rFonts w:ascii="Times New Roman" w:hAnsi="Times New Roman"/>
          <w:sz w:val="24"/>
          <w:szCs w:val="24"/>
          <w:lang w:val="ro-RO"/>
        </w:rPr>
        <w:t>e</w:t>
      </w:r>
      <w:r w:rsidR="001A4D48" w:rsidRPr="00604AD9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și în temeiul art. 14 alin. (2) lit. a) din </w:t>
      </w:r>
      <w:r w:rsidRPr="00604AD9">
        <w:rPr>
          <w:rFonts w:ascii="Times New Roman" w:hAnsi="Times New Roman"/>
          <w:sz w:val="24"/>
          <w:szCs w:val="24"/>
          <w:lang w:val="ro-RO"/>
        </w:rPr>
        <w:t>Legea</w:t>
      </w:r>
      <w:r w:rsidRPr="00B2415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04AD9">
        <w:rPr>
          <w:rFonts w:ascii="Times New Roman" w:hAnsi="Times New Roman"/>
          <w:sz w:val="24"/>
          <w:szCs w:val="24"/>
          <w:lang w:val="ro-RO"/>
        </w:rPr>
        <w:t>nr. 436</w:t>
      </w:r>
      <w:r>
        <w:rPr>
          <w:rFonts w:ascii="Times New Roman" w:hAnsi="Times New Roman"/>
          <w:sz w:val="24"/>
          <w:szCs w:val="24"/>
          <w:lang w:val="ro-RO"/>
        </w:rPr>
        <w:t>/</w:t>
      </w:r>
      <w:r w:rsidRPr="00604AD9">
        <w:rPr>
          <w:rFonts w:ascii="Times New Roman" w:hAnsi="Times New Roman"/>
          <w:sz w:val="24"/>
          <w:szCs w:val="24"/>
          <w:lang w:val="ro-RO"/>
        </w:rPr>
        <w:t>2006 privind administrația publică locală,</w:t>
      </w:r>
      <w:r>
        <w:rPr>
          <w:rFonts w:ascii="Times New Roman" w:hAnsi="Times New Roman"/>
          <w:sz w:val="24"/>
          <w:szCs w:val="24"/>
          <w:lang w:val="ro-RO"/>
        </w:rPr>
        <w:t xml:space="preserve"> avînd în vedere avizul pozitiv al comisiei consultative de specialitate, </w:t>
      </w:r>
      <w:r w:rsidR="001A4D48" w:rsidRPr="00604AD9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E94F77">
        <w:rPr>
          <w:rFonts w:ascii="Times New Roman" w:hAnsi="Times New Roman"/>
          <w:sz w:val="24"/>
          <w:szCs w:val="24"/>
          <w:lang w:val="ro-RO"/>
        </w:rPr>
        <w:t>comunal</w:t>
      </w:r>
      <w:r w:rsidR="001A4D48" w:rsidRPr="00604AD9">
        <w:rPr>
          <w:rFonts w:ascii="Times New Roman" w:hAnsi="Times New Roman"/>
          <w:sz w:val="24"/>
          <w:szCs w:val="24"/>
          <w:lang w:val="ro-RO"/>
        </w:rPr>
        <w:t xml:space="preserve"> Hîrtopul Mare, </w:t>
      </w:r>
    </w:p>
    <w:p w:rsidR="001A4D48" w:rsidRDefault="001A4D48" w:rsidP="00E94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1A4D48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604AD9" w:rsidRPr="00604AD9" w:rsidRDefault="001A4D48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604AD9" w:rsidRPr="00604AD9">
        <w:rPr>
          <w:rFonts w:ascii="Times New Roman" w:hAnsi="Times New Roman"/>
          <w:sz w:val="24"/>
          <w:szCs w:val="24"/>
          <w:lang w:val="es-MX"/>
        </w:rPr>
        <w:t>1. Începând cu 01.01.20</w:t>
      </w:r>
      <w:r w:rsidR="006263F0">
        <w:rPr>
          <w:rFonts w:ascii="Times New Roman" w:hAnsi="Times New Roman"/>
          <w:sz w:val="24"/>
          <w:szCs w:val="24"/>
          <w:lang w:val="es-MX"/>
        </w:rPr>
        <w:t>2</w:t>
      </w:r>
      <w:r w:rsidR="00B97F58">
        <w:rPr>
          <w:rFonts w:ascii="Times New Roman" w:hAnsi="Times New Roman"/>
          <w:sz w:val="24"/>
          <w:szCs w:val="24"/>
          <w:lang w:val="es-MX"/>
        </w:rPr>
        <w:t>2</w:t>
      </w:r>
      <w:r w:rsidR="00604AD9" w:rsidRPr="00604AD9">
        <w:rPr>
          <w:rFonts w:ascii="Times New Roman" w:hAnsi="Times New Roman"/>
          <w:sz w:val="24"/>
          <w:szCs w:val="24"/>
          <w:lang w:val="es-MX"/>
        </w:rPr>
        <w:t>, pe teritoriul comunei Hîrtopul Mare raionul Criuleni se vor aplica următoarele taxe locale:</w:t>
      </w:r>
    </w:p>
    <w:p w:rsidR="00604AD9" w:rsidRDefault="00604AD9" w:rsidP="00604A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604AD9">
        <w:rPr>
          <w:rFonts w:ascii="Times New Roman" w:hAnsi="Times New Roman"/>
          <w:sz w:val="24"/>
          <w:szCs w:val="24"/>
          <w:lang w:val="es-MX"/>
        </w:rPr>
        <w:tab/>
      </w:r>
      <w:r w:rsidRPr="00604AD9">
        <w:rPr>
          <w:rFonts w:ascii="Times New Roman" w:hAnsi="Times New Roman"/>
          <w:b/>
          <w:sz w:val="24"/>
          <w:szCs w:val="24"/>
          <w:lang w:val="es-MX"/>
        </w:rPr>
        <w:t xml:space="preserve">1.1 </w:t>
      </w:r>
      <w:r w:rsidR="00D24989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Pr="00604AD9">
        <w:rPr>
          <w:rFonts w:ascii="Times New Roman" w:hAnsi="Times New Roman"/>
          <w:b/>
          <w:sz w:val="24"/>
          <w:szCs w:val="24"/>
          <w:lang w:val="es-MX"/>
        </w:rPr>
        <w:t>TAXA PENTRU AMENAJAREA TERITORIULUI – 100 lei</w:t>
      </w:r>
      <w:r w:rsidRPr="00604AD9">
        <w:rPr>
          <w:rFonts w:ascii="Times New Roman" w:hAnsi="Times New Roman"/>
          <w:sz w:val="24"/>
          <w:szCs w:val="24"/>
          <w:lang w:val="es-MX"/>
        </w:rPr>
        <w:t xml:space="preserve"> anual</w:t>
      </w:r>
      <w:r>
        <w:rPr>
          <w:rFonts w:ascii="Times New Roman" w:hAnsi="Times New Roman"/>
          <w:sz w:val="24"/>
          <w:szCs w:val="24"/>
          <w:lang w:val="es-MX"/>
        </w:rPr>
        <w:t>.</w:t>
      </w:r>
    </w:p>
    <w:p w:rsidR="00604AD9" w:rsidRDefault="00604AD9" w:rsidP="00604A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604AD9">
        <w:rPr>
          <w:rFonts w:ascii="Times New Roman" w:hAnsi="Times New Roman"/>
          <w:sz w:val="24"/>
          <w:szCs w:val="24"/>
          <w:lang w:val="es-MX"/>
        </w:rPr>
        <w:tab/>
      </w:r>
      <w:r w:rsidR="00D24989">
        <w:rPr>
          <w:rFonts w:ascii="Times New Roman" w:hAnsi="Times New Roman"/>
          <w:b/>
          <w:sz w:val="24"/>
          <w:szCs w:val="24"/>
          <w:lang w:val="es-MX"/>
        </w:rPr>
        <w:t xml:space="preserve">1.2 </w:t>
      </w:r>
      <w:r w:rsidRPr="00604AD9">
        <w:rPr>
          <w:rFonts w:ascii="Times New Roman" w:hAnsi="Times New Roman"/>
          <w:b/>
          <w:sz w:val="24"/>
          <w:szCs w:val="24"/>
          <w:lang w:val="es-MX"/>
        </w:rPr>
        <w:t>TAXA PENTRU UNITĂȚILE COMERCIALE ȘI/SAU DE PRESTĂRI SERVICI</w:t>
      </w:r>
      <w:r w:rsidR="001C13AD">
        <w:rPr>
          <w:rFonts w:ascii="Times New Roman" w:hAnsi="Times New Roman"/>
          <w:b/>
          <w:sz w:val="24"/>
          <w:szCs w:val="24"/>
          <w:lang w:val="es-MX"/>
        </w:rPr>
        <w:t>I</w:t>
      </w:r>
      <w:r w:rsidRPr="00604AD9">
        <w:rPr>
          <w:rFonts w:ascii="Times New Roman" w:hAnsi="Times New Roman"/>
          <w:b/>
          <w:sz w:val="24"/>
          <w:szCs w:val="24"/>
          <w:lang w:val="es-MX"/>
        </w:rPr>
        <w:t>, după cum urmează</w:t>
      </w:r>
      <w:r w:rsidRPr="00604AD9">
        <w:rPr>
          <w:rFonts w:ascii="Times New Roman" w:hAnsi="Times New Roman"/>
          <w:sz w:val="24"/>
          <w:szCs w:val="24"/>
          <w:lang w:val="es-MX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7421"/>
        <w:gridCol w:w="1512"/>
      </w:tblGrid>
      <w:tr w:rsidR="00862929" w:rsidTr="00E95CAA">
        <w:tc>
          <w:tcPr>
            <w:tcW w:w="530" w:type="dxa"/>
          </w:tcPr>
          <w:p w:rsidR="00862929" w:rsidRDefault="0093426C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Nr.</w:t>
            </w:r>
          </w:p>
          <w:p w:rsidR="0093426C" w:rsidRDefault="0093426C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d/o</w:t>
            </w:r>
          </w:p>
        </w:tc>
        <w:tc>
          <w:tcPr>
            <w:tcW w:w="7421" w:type="dxa"/>
          </w:tcPr>
          <w:p w:rsidR="00862929" w:rsidRDefault="0093426C" w:rsidP="00E94F77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Tipul unit</w:t>
            </w:r>
            <w:r w:rsidR="00E94F77">
              <w:rPr>
                <w:rFonts w:ascii="Times New Roman" w:hAnsi="Times New Roman"/>
                <w:sz w:val="24"/>
                <w:szCs w:val="24"/>
                <w:lang w:val="es-MX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>ților comerciale și/sau de prestări servicii</w:t>
            </w:r>
          </w:p>
        </w:tc>
        <w:tc>
          <w:tcPr>
            <w:tcW w:w="1512" w:type="dxa"/>
          </w:tcPr>
          <w:p w:rsidR="00862929" w:rsidRDefault="0093426C" w:rsidP="0093426C">
            <w:pPr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Taxa (în lei), anual</w:t>
            </w:r>
          </w:p>
        </w:tc>
      </w:tr>
      <w:tr w:rsidR="00862929" w:rsidTr="00E95CAA">
        <w:tc>
          <w:tcPr>
            <w:tcW w:w="530" w:type="dxa"/>
          </w:tcPr>
          <w:p w:rsidR="00862929" w:rsidRDefault="0018226F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  <w:tc>
          <w:tcPr>
            <w:tcW w:w="7421" w:type="dxa"/>
          </w:tcPr>
          <w:p w:rsidR="00862929" w:rsidRDefault="0093426C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Stații de alimentare cu combustibil</w:t>
            </w:r>
          </w:p>
        </w:tc>
        <w:tc>
          <w:tcPr>
            <w:tcW w:w="1512" w:type="dxa"/>
          </w:tcPr>
          <w:p w:rsidR="00862929" w:rsidRDefault="0093426C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8100</w:t>
            </w:r>
          </w:p>
        </w:tc>
      </w:tr>
      <w:tr w:rsidR="00862929" w:rsidTr="00E95CAA">
        <w:tc>
          <w:tcPr>
            <w:tcW w:w="530" w:type="dxa"/>
          </w:tcPr>
          <w:p w:rsidR="00862929" w:rsidRDefault="0018226F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  <w:tc>
          <w:tcPr>
            <w:tcW w:w="7421" w:type="dxa"/>
          </w:tcPr>
          <w:p w:rsidR="00862929" w:rsidRDefault="0093426C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Magazine ce comercializează materiale de construcție</w:t>
            </w:r>
          </w:p>
        </w:tc>
        <w:tc>
          <w:tcPr>
            <w:tcW w:w="1512" w:type="dxa"/>
          </w:tcPr>
          <w:p w:rsidR="00862929" w:rsidRDefault="0093426C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8100</w:t>
            </w:r>
          </w:p>
        </w:tc>
      </w:tr>
      <w:tr w:rsidR="0093426C" w:rsidRPr="0018226F" w:rsidTr="00E95CAA">
        <w:trPr>
          <w:trHeight w:val="1309"/>
        </w:trPr>
        <w:tc>
          <w:tcPr>
            <w:tcW w:w="530" w:type="dxa"/>
          </w:tcPr>
          <w:p w:rsidR="0093426C" w:rsidRDefault="00E95CAA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3</w:t>
            </w:r>
          </w:p>
        </w:tc>
        <w:tc>
          <w:tcPr>
            <w:tcW w:w="7421" w:type="dxa"/>
          </w:tcPr>
          <w:p w:rsidR="0018226F" w:rsidRPr="00604AD9" w:rsidRDefault="0018226F" w:rsidP="0018226F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Magazine mixte</w:t>
            </w:r>
            <w:r w:rsidR="00E95CAA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, ghrete comerciale, cafe-bar </w:t>
            </w: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cu suprafața</w:t>
            </w:r>
            <w:r w:rsidR="00E95CAA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comercială</w:t>
            </w: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:</w:t>
            </w:r>
          </w:p>
          <w:p w:rsidR="0018226F" w:rsidRPr="00604AD9" w:rsidRDefault="0018226F" w:rsidP="001822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Pînă la 15 m.p. </w:t>
            </w:r>
          </w:p>
          <w:p w:rsidR="0018226F" w:rsidRDefault="0018226F" w:rsidP="001822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8226F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De la 16 m.p. pînă la 40 m.p. </w:t>
            </w:r>
          </w:p>
          <w:p w:rsidR="0018226F" w:rsidRDefault="0018226F" w:rsidP="001822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8226F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De la 41 m.p. pînă la 75 m.p. </w:t>
            </w:r>
          </w:p>
          <w:p w:rsidR="0093426C" w:rsidRPr="00E94F77" w:rsidRDefault="0018226F" w:rsidP="00604A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8226F">
              <w:rPr>
                <w:rFonts w:ascii="Times New Roman" w:hAnsi="Times New Roman"/>
                <w:sz w:val="24"/>
                <w:szCs w:val="24"/>
                <w:lang w:val="es-MX"/>
              </w:rPr>
              <w:t>De la 76 m.p. și mai mult.</w:t>
            </w:r>
          </w:p>
        </w:tc>
        <w:tc>
          <w:tcPr>
            <w:tcW w:w="1512" w:type="dxa"/>
          </w:tcPr>
          <w:p w:rsidR="0018226F" w:rsidRDefault="0018226F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  <w:p w:rsidR="0018226F" w:rsidRDefault="0018226F" w:rsidP="0018226F">
            <w:pPr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2000</w:t>
            </w:r>
          </w:p>
          <w:p w:rsidR="0018226F" w:rsidRDefault="0018226F" w:rsidP="0018226F">
            <w:pPr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4300</w:t>
            </w:r>
          </w:p>
          <w:p w:rsidR="0093426C" w:rsidRDefault="0018226F" w:rsidP="0018226F">
            <w:pPr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8226F">
              <w:rPr>
                <w:rFonts w:ascii="Times New Roman" w:hAnsi="Times New Roman"/>
                <w:sz w:val="24"/>
                <w:szCs w:val="24"/>
                <w:lang w:val="es-MX"/>
              </w:rPr>
              <w:t>6100</w:t>
            </w:r>
          </w:p>
          <w:p w:rsidR="0018226F" w:rsidRPr="0018226F" w:rsidRDefault="0018226F" w:rsidP="0018226F">
            <w:pPr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604AD9">
              <w:rPr>
                <w:rFonts w:ascii="Times New Roman" w:hAnsi="Times New Roman"/>
                <w:sz w:val="24"/>
                <w:szCs w:val="24"/>
                <w:lang w:val="es-MX"/>
              </w:rPr>
              <w:t>8100</w:t>
            </w:r>
          </w:p>
        </w:tc>
      </w:tr>
      <w:tr w:rsidR="0018226F" w:rsidRPr="0018226F" w:rsidTr="00E95CAA">
        <w:tc>
          <w:tcPr>
            <w:tcW w:w="530" w:type="dxa"/>
          </w:tcPr>
          <w:p w:rsidR="0018226F" w:rsidRDefault="00E95CAA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</w:t>
            </w:r>
          </w:p>
        </w:tc>
        <w:tc>
          <w:tcPr>
            <w:tcW w:w="7421" w:type="dxa"/>
          </w:tcPr>
          <w:p w:rsidR="0018226F" w:rsidRPr="00604AD9" w:rsidRDefault="0018226F" w:rsidP="0018226F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Frizerii</w:t>
            </w:r>
            <w:r w:rsidR="00E95CAA">
              <w:rPr>
                <w:rFonts w:ascii="Times New Roman" w:hAnsi="Times New Roman"/>
                <w:sz w:val="24"/>
                <w:szCs w:val="24"/>
                <w:lang w:val="es-MX"/>
              </w:rPr>
              <w:t>/cabinet cosmetologic</w:t>
            </w:r>
          </w:p>
        </w:tc>
        <w:tc>
          <w:tcPr>
            <w:tcW w:w="1512" w:type="dxa"/>
          </w:tcPr>
          <w:p w:rsidR="0018226F" w:rsidRDefault="00B8022D" w:rsidP="00670D30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  <w:r w:rsidR="00E95CAA">
              <w:rPr>
                <w:rFonts w:ascii="Times New Roman" w:hAnsi="Times New Roman"/>
                <w:sz w:val="24"/>
                <w:szCs w:val="24"/>
                <w:lang w:val="es-MX"/>
              </w:rPr>
              <w:t>000</w:t>
            </w:r>
          </w:p>
        </w:tc>
      </w:tr>
      <w:tr w:rsidR="0018226F" w:rsidRPr="0018226F" w:rsidTr="00E95CAA">
        <w:tc>
          <w:tcPr>
            <w:tcW w:w="530" w:type="dxa"/>
          </w:tcPr>
          <w:p w:rsidR="0018226F" w:rsidRDefault="00E95CAA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5</w:t>
            </w:r>
          </w:p>
        </w:tc>
        <w:tc>
          <w:tcPr>
            <w:tcW w:w="7421" w:type="dxa"/>
          </w:tcPr>
          <w:p w:rsidR="0018226F" w:rsidRDefault="0018226F" w:rsidP="0018226F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Comerț ambulant</w:t>
            </w:r>
          </w:p>
        </w:tc>
        <w:tc>
          <w:tcPr>
            <w:tcW w:w="1512" w:type="dxa"/>
          </w:tcPr>
          <w:p w:rsidR="0018226F" w:rsidRDefault="00E95CAA" w:rsidP="00604AD9">
            <w:pPr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  <w:r w:rsidR="00670D30">
              <w:rPr>
                <w:rFonts w:ascii="Times New Roman" w:hAnsi="Times New Roman"/>
                <w:sz w:val="24"/>
                <w:szCs w:val="24"/>
                <w:lang w:val="es-MX"/>
              </w:rPr>
              <w:t>000</w:t>
            </w:r>
          </w:p>
        </w:tc>
      </w:tr>
    </w:tbl>
    <w:p w:rsidR="00604AD9" w:rsidRPr="00DC2D77" w:rsidRDefault="00604AD9" w:rsidP="00DC2D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ab/>
      </w:r>
      <w:r w:rsidR="00B8022D">
        <w:rPr>
          <w:rFonts w:ascii="Times New Roman" w:hAnsi="Times New Roman"/>
          <w:b/>
          <w:sz w:val="24"/>
          <w:szCs w:val="24"/>
          <w:lang w:val="es-MX"/>
        </w:rPr>
        <w:t>1.</w:t>
      </w:r>
      <w:r w:rsidR="00AE0BB1">
        <w:rPr>
          <w:rFonts w:ascii="Times New Roman" w:hAnsi="Times New Roman"/>
          <w:b/>
          <w:sz w:val="24"/>
          <w:szCs w:val="24"/>
          <w:lang w:val="es-MX"/>
        </w:rPr>
        <w:t>3</w:t>
      </w:r>
      <w:r w:rsidR="00B8022D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Pr="00604AD9">
        <w:rPr>
          <w:rFonts w:ascii="Times New Roman" w:hAnsi="Times New Roman"/>
          <w:b/>
          <w:sz w:val="24"/>
          <w:szCs w:val="24"/>
          <w:lang w:val="es-MX"/>
        </w:rPr>
        <w:t>TAXA PENTRU PRESTAREA S</w:t>
      </w:r>
      <w:r w:rsidR="00DC2D77">
        <w:rPr>
          <w:rFonts w:ascii="Times New Roman" w:hAnsi="Times New Roman"/>
          <w:b/>
          <w:sz w:val="24"/>
          <w:szCs w:val="24"/>
          <w:lang w:val="es-MX"/>
        </w:rPr>
        <w:t xml:space="preserve">ERVICIILOR DE TRANSPORT AUTO DE </w:t>
      </w:r>
      <w:r w:rsidRPr="00604AD9">
        <w:rPr>
          <w:rFonts w:ascii="Times New Roman" w:hAnsi="Times New Roman"/>
          <w:b/>
          <w:sz w:val="24"/>
          <w:szCs w:val="24"/>
          <w:lang w:val="es-MX"/>
        </w:rPr>
        <w:t>CĂLĂTORI PE TERITORIUL COMUNEI</w:t>
      </w:r>
      <w:r w:rsidR="00862929">
        <w:rPr>
          <w:rFonts w:ascii="Times New Roman" w:hAnsi="Times New Roman"/>
          <w:b/>
          <w:sz w:val="24"/>
          <w:szCs w:val="24"/>
          <w:lang w:val="es-MX"/>
        </w:rPr>
        <w:t>:</w:t>
      </w:r>
    </w:p>
    <w:p w:rsidR="00604AD9" w:rsidRDefault="00DC2D77" w:rsidP="00604A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DC2D77">
        <w:rPr>
          <w:rFonts w:ascii="Times New Roman" w:hAnsi="Times New Roman"/>
          <w:color w:val="FF0000"/>
          <w:sz w:val="24"/>
          <w:szCs w:val="24"/>
          <w:lang w:val="es-MX"/>
        </w:rPr>
        <w:t xml:space="preserve">      </w:t>
      </w:r>
      <w:r w:rsidR="00604AD9" w:rsidRPr="005428D1">
        <w:rPr>
          <w:rFonts w:ascii="Times New Roman" w:hAnsi="Times New Roman"/>
          <w:sz w:val="24"/>
          <w:szCs w:val="24"/>
          <w:lang w:val="es-MX"/>
        </w:rPr>
        <w:t>- 80 lei/lunar pentru fiecare unitate de transport, pînă la 5 locuri, inclusiv șoferul.</w:t>
      </w:r>
    </w:p>
    <w:p w:rsidR="00340CBD" w:rsidRDefault="00340CBD" w:rsidP="00604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ab/>
      </w:r>
      <w:r w:rsidRPr="00340CBD">
        <w:rPr>
          <w:rFonts w:ascii="Times New Roman" w:hAnsi="Times New Roman"/>
          <w:b/>
          <w:sz w:val="24"/>
          <w:szCs w:val="24"/>
          <w:lang w:val="es-MX"/>
        </w:rPr>
        <w:t>1.4</w:t>
      </w:r>
      <w:r w:rsidR="00DC273B">
        <w:rPr>
          <w:rFonts w:ascii="Times New Roman" w:hAnsi="Times New Roman"/>
          <w:b/>
          <w:sz w:val="24"/>
          <w:szCs w:val="24"/>
          <w:lang w:val="es-MX"/>
        </w:rPr>
        <w:t xml:space="preserve"> TAXA PENTRU SALUBRIZARE:</w:t>
      </w:r>
      <w:r w:rsidR="001C13AD">
        <w:rPr>
          <w:rFonts w:ascii="Times New Roman" w:hAnsi="Times New Roman"/>
          <w:b/>
          <w:sz w:val="24"/>
          <w:szCs w:val="24"/>
          <w:lang w:val="es-MX"/>
        </w:rPr>
        <w:t>_______________________________________</w:t>
      </w:r>
    </w:p>
    <w:p w:rsidR="0086494C" w:rsidRPr="00C81131" w:rsidRDefault="00604AD9" w:rsidP="00864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04AD9">
        <w:rPr>
          <w:rFonts w:ascii="Times New Roman" w:hAnsi="Times New Roman"/>
          <w:sz w:val="24"/>
          <w:szCs w:val="24"/>
          <w:lang w:val="es-MX"/>
        </w:rPr>
        <w:tab/>
      </w:r>
      <w:r w:rsidR="00C81131" w:rsidRPr="00C81131">
        <w:rPr>
          <w:rFonts w:ascii="Times New Roman" w:hAnsi="Times New Roman"/>
          <w:sz w:val="24"/>
          <w:szCs w:val="24"/>
          <w:lang w:val="es-MX"/>
        </w:rPr>
        <w:t>2</w:t>
      </w:r>
      <w:r w:rsidR="0048679E" w:rsidRPr="00C81131">
        <w:rPr>
          <w:rFonts w:ascii="Times New Roman" w:hAnsi="Times New Roman"/>
          <w:sz w:val="24"/>
          <w:szCs w:val="24"/>
          <w:lang w:val="ro-RO"/>
        </w:rPr>
        <w:t>. Subiecții im</w:t>
      </w:r>
      <w:r w:rsidR="00255169" w:rsidRPr="00C81131">
        <w:rPr>
          <w:rFonts w:ascii="Times New Roman" w:hAnsi="Times New Roman"/>
          <w:sz w:val="24"/>
          <w:szCs w:val="24"/>
          <w:lang w:val="ro-RO"/>
        </w:rPr>
        <w:t>punerii, baza impozabilă a obiec</w:t>
      </w:r>
      <w:r w:rsidR="0048679E" w:rsidRPr="00C81131">
        <w:rPr>
          <w:rFonts w:ascii="Times New Roman" w:hAnsi="Times New Roman"/>
          <w:sz w:val="24"/>
          <w:szCs w:val="24"/>
          <w:lang w:val="ro-RO"/>
        </w:rPr>
        <w:t xml:space="preserve">telor impunerii, modul de calculare, termenele de achitare și de prezentare </w:t>
      </w:r>
      <w:r w:rsidR="00255169" w:rsidRPr="00C81131">
        <w:rPr>
          <w:rFonts w:ascii="Times New Roman" w:hAnsi="Times New Roman"/>
          <w:sz w:val="24"/>
          <w:szCs w:val="24"/>
          <w:lang w:val="ro-RO"/>
        </w:rPr>
        <w:t xml:space="preserve">a dării de seamă la taxele locale stabilite, conform Titlului VII al </w:t>
      </w:r>
      <w:r w:rsidR="00FA3BF4" w:rsidRPr="00C81131">
        <w:rPr>
          <w:rFonts w:ascii="Times New Roman" w:hAnsi="Times New Roman"/>
          <w:sz w:val="24"/>
          <w:szCs w:val="24"/>
          <w:lang w:val="ro-RO"/>
        </w:rPr>
        <w:t>C</w:t>
      </w:r>
      <w:r w:rsidR="00255169" w:rsidRPr="00C81131">
        <w:rPr>
          <w:rFonts w:ascii="Times New Roman" w:hAnsi="Times New Roman"/>
          <w:sz w:val="24"/>
          <w:szCs w:val="24"/>
          <w:lang w:val="ro-RO"/>
        </w:rPr>
        <w:t>odului fiscal.</w:t>
      </w:r>
    </w:p>
    <w:p w:rsidR="00255169" w:rsidRPr="00C81131" w:rsidRDefault="00255169" w:rsidP="001A4D4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81131">
        <w:rPr>
          <w:rFonts w:ascii="Times New Roman" w:hAnsi="Times New Roman"/>
          <w:sz w:val="24"/>
          <w:szCs w:val="24"/>
          <w:lang w:val="ro-RO"/>
        </w:rPr>
        <w:tab/>
      </w:r>
      <w:r w:rsidR="00C81131" w:rsidRPr="00C81131">
        <w:rPr>
          <w:rFonts w:ascii="Times New Roman" w:hAnsi="Times New Roman"/>
          <w:sz w:val="24"/>
          <w:szCs w:val="24"/>
          <w:lang w:val="ro-RO"/>
        </w:rPr>
        <w:t>3</w:t>
      </w:r>
      <w:r w:rsidRPr="00C81131">
        <w:rPr>
          <w:rFonts w:ascii="Times New Roman" w:hAnsi="Times New Roman"/>
          <w:sz w:val="24"/>
          <w:szCs w:val="24"/>
          <w:lang w:val="ro-RO"/>
        </w:rPr>
        <w:t>. Prezenta decizie în termen de 10 zile din data adoptării, urmează a fi adusă la cunoștința contribuabililor și prezentată la Direcția Deservire Fiscală Criuleni.</w:t>
      </w:r>
    </w:p>
    <w:p w:rsidR="00344167" w:rsidRDefault="00255169" w:rsidP="001A4D4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81131">
        <w:rPr>
          <w:rFonts w:ascii="Times New Roman" w:hAnsi="Times New Roman"/>
          <w:sz w:val="24"/>
          <w:szCs w:val="24"/>
          <w:lang w:val="ro-RO"/>
        </w:rPr>
        <w:tab/>
      </w:r>
      <w:r w:rsidR="00C81131" w:rsidRPr="00C81131">
        <w:rPr>
          <w:rFonts w:ascii="Times New Roman" w:hAnsi="Times New Roman"/>
          <w:sz w:val="24"/>
          <w:szCs w:val="24"/>
          <w:lang w:val="ro-RO"/>
        </w:rPr>
        <w:t>4</w:t>
      </w:r>
      <w:r w:rsidRPr="00C81131">
        <w:rPr>
          <w:rFonts w:ascii="Times New Roman" w:hAnsi="Times New Roman"/>
          <w:sz w:val="24"/>
          <w:szCs w:val="24"/>
          <w:lang w:val="ro-RO"/>
        </w:rPr>
        <w:t>. Primarul comunei va asigura controlul</w:t>
      </w:r>
      <w:r w:rsidR="000E4B60" w:rsidRPr="00C81131">
        <w:rPr>
          <w:rFonts w:ascii="Times New Roman" w:hAnsi="Times New Roman"/>
          <w:sz w:val="24"/>
          <w:szCs w:val="24"/>
          <w:lang w:val="ro-RO"/>
        </w:rPr>
        <w:t xml:space="preserve"> executării prevederilor prezentei decizii.</w:t>
      </w:r>
    </w:p>
    <w:p w:rsidR="00D3136E" w:rsidRDefault="00D3136E" w:rsidP="008E752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7F58" w:rsidRPr="00B97F58" w:rsidRDefault="00B97F58" w:rsidP="008E752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97F58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F0428C" w:rsidRDefault="00B97F58" w:rsidP="00B97F58">
      <w:pPr>
        <w:tabs>
          <w:tab w:val="left" w:pos="2815"/>
        </w:tabs>
        <w:rPr>
          <w:rFonts w:ascii="Times New Roman" w:hAnsi="Times New Roman"/>
          <w:sz w:val="24"/>
          <w:szCs w:val="24"/>
          <w:lang w:val="ro-RO"/>
        </w:rPr>
      </w:pPr>
      <w:r w:rsidRPr="00B97F58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1B6064" w:rsidRPr="001B6064" w:rsidRDefault="001B6064" w:rsidP="001B6064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B6064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1B6064" w:rsidRPr="001B6064" w:rsidRDefault="001B6064" w:rsidP="001B6064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B6064">
        <w:rPr>
          <w:rFonts w:ascii="Times New Roman" w:hAnsi="Times New Roman"/>
          <w:b/>
          <w:sz w:val="28"/>
          <w:szCs w:val="28"/>
          <w:lang w:val="ro-RO"/>
        </w:rPr>
        <w:t>la proiectul  deciziei consiliului local nr.6/3 ,, Cu privire la aprobarea și punerea în aplicare a taxelor locale pentru anul 2022”</w:t>
      </w:r>
    </w:p>
    <w:p w:rsidR="001B6064" w:rsidRPr="001B6064" w:rsidRDefault="001B6064" w:rsidP="001B6064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B6064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1B6064">
        <w:rPr>
          <w:rFonts w:ascii="Times New Roman" w:hAnsi="Times New Roman"/>
          <w:sz w:val="28"/>
          <w:szCs w:val="28"/>
          <w:lang w:val="ro-RO"/>
        </w:rPr>
        <w:t xml:space="preserve"> – Roșca Eugenia, specialist superior.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B6064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sz w:val="28"/>
          <w:szCs w:val="28"/>
          <w:lang w:val="ro-RO"/>
        </w:rPr>
        <w:tab/>
        <w:t>Prezentul proiect a fost elaborat în conformitate cu Titlul VII „Taxele locale” din Codul Fiscal, Legea nr. 397/2003 privind finanțele publice, Legea nr. 181/2014 finanțelor publice și responsabilității bugetar fiscale, Legea nr. 235/2006 cu privire la principiile de bază de reglementare a activității de întreprinzător, Legea nr. 160/2011 privind reglementarea prin autorizare a activității de întreprinzător, Legea nr. 231/2010 cu privire la comerțul interior, Hotărîrea Guvernului nr. 931 /2011cu privire la desfășurarea comerțului cu amănuntul,  Hotărîrea Guvernului nr. 854 /2006 cu privire la aprobarea Regulamentului transporturilor auto de călători și bagaje, și în temeiul art. 14 alin. (2) lit. a) din Legea nr. 436/2006 privind administrația publică locală</w:t>
      </w:r>
      <w:r w:rsidRPr="001B6064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Pr="001B6064">
        <w:rPr>
          <w:rFonts w:ascii="Times New Roman" w:hAnsi="Times New Roman"/>
          <w:sz w:val="28"/>
          <w:szCs w:val="28"/>
          <w:lang w:val="ro-RO"/>
        </w:rPr>
        <w:t xml:space="preserve"> în scopul </w:t>
      </w: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  aprobării și punerii în aplicare a taxelor locale pentru anul 2022.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Prezentul proiect stabilește/aprobă taxele locale pentru anul 2022 în com. Hîrtopul Mare.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Mare, a fost publicat pe pagina-web a primăriei Hîrtopul Mare și consultat public la data de __.12.2021.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1B6064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B6064" w:rsidRPr="001B6064" w:rsidRDefault="001B6064" w:rsidP="001B6064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B606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1B6064" w:rsidRPr="001B6064" w:rsidRDefault="001B6064" w:rsidP="001B6064">
      <w:pPr>
        <w:spacing w:after="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1B6064" w:rsidRPr="00B97F58" w:rsidRDefault="001B6064" w:rsidP="001B6064">
      <w:pPr>
        <w:spacing w:after="0" w:line="259" w:lineRule="auto"/>
        <w:rPr>
          <w:rFonts w:ascii="Times New Roman" w:hAnsi="Times New Roman"/>
          <w:b/>
          <w:sz w:val="26"/>
          <w:szCs w:val="26"/>
          <w:lang w:val="en-US"/>
        </w:rPr>
      </w:pPr>
      <w:r w:rsidRPr="001B6064">
        <w:rPr>
          <w:rFonts w:ascii="Times New Roman" w:hAnsi="Times New Roman"/>
          <w:b/>
          <w:sz w:val="28"/>
          <w:szCs w:val="28"/>
          <w:lang w:val="ro-RO"/>
        </w:rPr>
        <w:t>Specialist: Roșca Eugenia_______</w:t>
      </w:r>
      <w:bookmarkStart w:id="0" w:name="_GoBack"/>
      <w:bookmarkEnd w:id="0"/>
    </w:p>
    <w:sectPr w:rsidR="001B6064" w:rsidRPr="00B97F58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B1D38"/>
    <w:rsid w:val="000B2D85"/>
    <w:rsid w:val="000E4B60"/>
    <w:rsid w:val="000E749C"/>
    <w:rsid w:val="00112F9B"/>
    <w:rsid w:val="00157022"/>
    <w:rsid w:val="0018226F"/>
    <w:rsid w:val="001A4D48"/>
    <w:rsid w:val="001B56EE"/>
    <w:rsid w:val="001B6064"/>
    <w:rsid w:val="001C13AD"/>
    <w:rsid w:val="001E5957"/>
    <w:rsid w:val="001F6055"/>
    <w:rsid w:val="00255169"/>
    <w:rsid w:val="00267254"/>
    <w:rsid w:val="00271AAE"/>
    <w:rsid w:val="002A270E"/>
    <w:rsid w:val="002F08D2"/>
    <w:rsid w:val="00340CBD"/>
    <w:rsid w:val="00344167"/>
    <w:rsid w:val="00442CDE"/>
    <w:rsid w:val="004536EF"/>
    <w:rsid w:val="0048679E"/>
    <w:rsid w:val="00487DC9"/>
    <w:rsid w:val="004B7536"/>
    <w:rsid w:val="004F6C38"/>
    <w:rsid w:val="005428D1"/>
    <w:rsid w:val="0055772F"/>
    <w:rsid w:val="00604AD9"/>
    <w:rsid w:val="006125F1"/>
    <w:rsid w:val="0061341E"/>
    <w:rsid w:val="006263F0"/>
    <w:rsid w:val="00670D30"/>
    <w:rsid w:val="006803BD"/>
    <w:rsid w:val="006C2447"/>
    <w:rsid w:val="00726C8D"/>
    <w:rsid w:val="00734432"/>
    <w:rsid w:val="007D57F5"/>
    <w:rsid w:val="0084141C"/>
    <w:rsid w:val="00862929"/>
    <w:rsid w:val="0086494C"/>
    <w:rsid w:val="008942F0"/>
    <w:rsid w:val="008E7529"/>
    <w:rsid w:val="0093426C"/>
    <w:rsid w:val="00941B49"/>
    <w:rsid w:val="0097408C"/>
    <w:rsid w:val="00975812"/>
    <w:rsid w:val="009E6D86"/>
    <w:rsid w:val="00A017AC"/>
    <w:rsid w:val="00A61AE5"/>
    <w:rsid w:val="00AE0BB1"/>
    <w:rsid w:val="00AE720E"/>
    <w:rsid w:val="00B24156"/>
    <w:rsid w:val="00B8022D"/>
    <w:rsid w:val="00B8384D"/>
    <w:rsid w:val="00B97F58"/>
    <w:rsid w:val="00C42BB2"/>
    <w:rsid w:val="00C81131"/>
    <w:rsid w:val="00C91392"/>
    <w:rsid w:val="00D031CD"/>
    <w:rsid w:val="00D24989"/>
    <w:rsid w:val="00D3136E"/>
    <w:rsid w:val="00D403B9"/>
    <w:rsid w:val="00D950A7"/>
    <w:rsid w:val="00DC273B"/>
    <w:rsid w:val="00DC2D77"/>
    <w:rsid w:val="00DC5D01"/>
    <w:rsid w:val="00DE0A1E"/>
    <w:rsid w:val="00E2543B"/>
    <w:rsid w:val="00E25D9F"/>
    <w:rsid w:val="00E318DA"/>
    <w:rsid w:val="00E94F77"/>
    <w:rsid w:val="00E95CAA"/>
    <w:rsid w:val="00F0428C"/>
    <w:rsid w:val="00F44925"/>
    <w:rsid w:val="00FA3BF4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9472-8F9D-45CF-A91B-55E10BF7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62</cp:revision>
  <cp:lastPrinted>2020-12-16T08:41:00Z</cp:lastPrinted>
  <dcterms:created xsi:type="dcterms:W3CDTF">2018-11-09T11:27:00Z</dcterms:created>
  <dcterms:modified xsi:type="dcterms:W3CDTF">2021-12-01T12:20:00Z</dcterms:modified>
</cp:coreProperties>
</file>