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D84EEE">
        <w:rPr>
          <w:rFonts w:ascii="Times New Roman" w:eastAsia="Calibri" w:hAnsi="Times New Roman" w:cs="Times New Roman"/>
          <w:b/>
          <w:sz w:val="26"/>
          <w:szCs w:val="26"/>
          <w:lang w:val="ro-RO"/>
        </w:rPr>
        <w:t>25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D84EEE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A757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SRL ”</w:t>
      </w:r>
      <w:proofErr w:type="spellStart"/>
      <w:r w:rsidR="0000579B">
        <w:rPr>
          <w:rFonts w:ascii="Times New Roman" w:hAnsi="Times New Roman" w:cs="Times New Roman"/>
          <w:b/>
          <w:sz w:val="28"/>
          <w:szCs w:val="28"/>
          <w:lang w:val="en-US"/>
        </w:rPr>
        <w:t>Sprin</w:t>
      </w:r>
      <w:proofErr w:type="spellEnd"/>
      <w:r w:rsidR="0000579B">
        <w:rPr>
          <w:rFonts w:ascii="Times New Roman" w:hAnsi="Times New Roman" w:cs="Times New Roman"/>
          <w:b/>
          <w:sz w:val="28"/>
          <w:szCs w:val="28"/>
          <w:lang w:val="en-US"/>
        </w:rPr>
        <w:t>-Agro”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005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00579B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 Ion </w:t>
      </w:r>
      <w:proofErr w:type="spellStart"/>
      <w:r w:rsidR="0000579B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A75739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Sprin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Agro”,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2E21">
        <w:rPr>
          <w:rFonts w:ascii="Times New Roman" w:hAnsi="Times New Roman" w:cs="Times New Roman"/>
          <w:sz w:val="28"/>
          <w:szCs w:val="28"/>
          <w:lang w:val="en-US"/>
        </w:rPr>
        <w:t xml:space="preserve">de 30 </w:t>
      </w:r>
      <w:proofErr w:type="spellStart"/>
      <w:r w:rsidR="003C2E21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0579B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A23646">
        <w:rPr>
          <w:rFonts w:ascii="Times New Roman" w:hAnsi="Times New Roman" w:cs="Times New Roman"/>
          <w:sz w:val="28"/>
          <w:szCs w:val="28"/>
          <w:lang w:val="en-US"/>
        </w:rPr>
        <w:t xml:space="preserve"> 3134103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aproximativă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6,0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fo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>losință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0579B" w:rsidRDefault="003D3C40" w:rsidP="000057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0579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00579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0579B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00579B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00579B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00579B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00579B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00579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00579B" w:rsidRDefault="0000579B" w:rsidP="0000579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927E30" w:rsidP="00A75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0579B">
        <w:rPr>
          <w:rFonts w:ascii="Times New Roman" w:hAnsi="Times New Roman" w:cs="Times New Roman"/>
          <w:sz w:val="28"/>
          <w:szCs w:val="28"/>
          <w:lang w:val="en-US"/>
        </w:rPr>
        <w:tab/>
        <w:t xml:space="preserve">1. </w:t>
      </w:r>
      <w:r w:rsidR="003C2E21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3C2E21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00579B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 Ion, </w:t>
      </w:r>
      <w:r w:rsidR="0000579B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579B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0057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SRL </w:t>
      </w:r>
      <w:r w:rsidR="00A75739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Sprin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Agro”, 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 cu </w:t>
      </w:r>
      <w:proofErr w:type="spellStart"/>
      <w:r w:rsidR="00A75739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A75739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3134103, cu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aproximativă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75739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6,0 ha,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A7573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0579B"/>
    <w:rsid w:val="00013CE3"/>
    <w:rsid w:val="000B449A"/>
    <w:rsid w:val="001477A0"/>
    <w:rsid w:val="001A3578"/>
    <w:rsid w:val="001E48E2"/>
    <w:rsid w:val="002003C9"/>
    <w:rsid w:val="00217FDF"/>
    <w:rsid w:val="0038562B"/>
    <w:rsid w:val="003B185F"/>
    <w:rsid w:val="003C2E21"/>
    <w:rsid w:val="003D3C40"/>
    <w:rsid w:val="003E5FB5"/>
    <w:rsid w:val="00421E9E"/>
    <w:rsid w:val="00501566"/>
    <w:rsid w:val="005309F8"/>
    <w:rsid w:val="005433BD"/>
    <w:rsid w:val="005736A6"/>
    <w:rsid w:val="00577D5D"/>
    <w:rsid w:val="005C74AF"/>
    <w:rsid w:val="00614E01"/>
    <w:rsid w:val="00615AC4"/>
    <w:rsid w:val="00631B13"/>
    <w:rsid w:val="006A760D"/>
    <w:rsid w:val="007170B5"/>
    <w:rsid w:val="00735E41"/>
    <w:rsid w:val="007478CC"/>
    <w:rsid w:val="008D1A92"/>
    <w:rsid w:val="00927E30"/>
    <w:rsid w:val="00A23646"/>
    <w:rsid w:val="00A75739"/>
    <w:rsid w:val="00AD629A"/>
    <w:rsid w:val="00B65829"/>
    <w:rsid w:val="00BA4E02"/>
    <w:rsid w:val="00BB1C1F"/>
    <w:rsid w:val="00BF134C"/>
    <w:rsid w:val="00D13C5B"/>
    <w:rsid w:val="00D60B3D"/>
    <w:rsid w:val="00D84EEE"/>
    <w:rsid w:val="00D935BE"/>
    <w:rsid w:val="00DB560D"/>
    <w:rsid w:val="00E30489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8</cp:revision>
  <cp:lastPrinted>2018-04-23T09:18:00Z</cp:lastPrinted>
  <dcterms:created xsi:type="dcterms:W3CDTF">2020-05-13T06:42:00Z</dcterms:created>
  <dcterms:modified xsi:type="dcterms:W3CDTF">2020-05-15T08:40:00Z</dcterms:modified>
</cp:coreProperties>
</file>